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ind w:right="6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附件</w:t>
      </w:r>
      <w:r>
        <w:rPr>
          <w:rFonts w:eastAsia="仿宋_GB2312"/>
          <w:kern w:val="0"/>
          <w:sz w:val="30"/>
          <w:szCs w:val="30"/>
        </w:rPr>
        <w:t>2</w:t>
      </w:r>
    </w:p>
    <w:p>
      <w:pPr>
        <w:widowControl/>
        <w:spacing w:line="360" w:lineRule="auto"/>
        <w:ind w:right="-139" w:rightChars="-66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教育部高校思想政治工作队伍培训研修中心（华东师范大学）</w:t>
      </w:r>
    </w:p>
    <w:p>
      <w:pPr>
        <w:widowControl/>
        <w:spacing w:line="360" w:lineRule="auto"/>
        <w:ind w:right="-139" w:rightChars="-66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2"/>
          <w:szCs w:val="32"/>
        </w:rPr>
        <w:t>第298期全国高校思想政治工作骨干示范培训班</w:t>
      </w:r>
      <w:r>
        <w:rPr>
          <w:rFonts w:ascii="Times New Roman" w:hAnsi="Times New Roman" w:eastAsia="方正小标宋简体" w:cs="Times New Roman"/>
          <w:sz w:val="32"/>
          <w:szCs w:val="32"/>
        </w:rPr>
        <w:t>学员报名表</w:t>
      </w:r>
    </w:p>
    <w:bookmarkEnd w:id="0"/>
    <w:p>
      <w:pPr>
        <w:adjustRightInd w:val="0"/>
        <w:snapToGrid w:val="0"/>
        <w:rPr>
          <w:rFonts w:ascii="宋体" w:hAnsi="宋体" w:eastAsia="宋体" w:cs="Times New Roman"/>
          <w:b/>
          <w:sz w:val="24"/>
          <w:szCs w:val="24"/>
        </w:rPr>
      </w:pPr>
    </w:p>
    <w:p>
      <w:pPr>
        <w:adjustRightInd w:val="0"/>
        <w:snapToGrid w:val="0"/>
        <w:ind w:firstLine="241" w:firstLineChars="1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学校名称：</w:t>
      </w:r>
      <w:r>
        <w:rPr>
          <w:rFonts w:hint="eastAsia" w:ascii="宋体" w:hAnsi="宋体" w:eastAsia="宋体" w:cs="Times New Roman"/>
        </w:rPr>
        <w:t xml:space="preserve">                      </w:t>
      </w:r>
      <w:r>
        <w:rPr>
          <w:rFonts w:ascii="宋体" w:hAnsi="宋体" w:eastAsia="宋体" w:cs="Times New Roman"/>
        </w:rPr>
        <w:t xml:space="preserve">      </w:t>
      </w:r>
      <w:r>
        <w:rPr>
          <w:rFonts w:hint="eastAsia" w:ascii="宋体" w:hAnsi="宋体" w:eastAsia="宋体" w:cs="Times New Roman"/>
          <w:b/>
          <w:sz w:val="24"/>
          <w:szCs w:val="24"/>
        </w:rPr>
        <w:t>所在部门：</w:t>
      </w:r>
      <w:r>
        <w:rPr>
          <w:rFonts w:hint="eastAsia" w:ascii="宋体" w:hAnsi="宋体" w:eastAsia="宋体" w:cs="Times New Roman"/>
        </w:rPr>
        <w:t xml:space="preserve"> </w:t>
      </w:r>
    </w:p>
    <w:tbl>
      <w:tblPr>
        <w:tblStyle w:val="2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91"/>
        <w:gridCol w:w="343"/>
        <w:gridCol w:w="703"/>
        <w:gridCol w:w="533"/>
        <w:gridCol w:w="175"/>
        <w:gridCol w:w="636"/>
        <w:gridCol w:w="91"/>
        <w:gridCol w:w="335"/>
        <w:gridCol w:w="559"/>
        <w:gridCol w:w="1134"/>
        <w:gridCol w:w="272"/>
        <w:gridCol w:w="83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现任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名称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专业技术职务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名称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任职时间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任职时间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主管工作</w:t>
            </w:r>
          </w:p>
        </w:tc>
        <w:tc>
          <w:tcPr>
            <w:tcW w:w="3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身份证号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通讯地址</w:t>
            </w:r>
          </w:p>
        </w:tc>
        <w:tc>
          <w:tcPr>
            <w:tcW w:w="4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邮政编码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办公电话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手机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微信号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传真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电子信箱</w:t>
            </w:r>
          </w:p>
        </w:tc>
        <w:tc>
          <w:tcPr>
            <w:tcW w:w="4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工作经历</w:t>
            </w:r>
          </w:p>
        </w:tc>
        <w:tc>
          <w:tcPr>
            <w:tcW w:w="71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培训经历</w:t>
            </w:r>
          </w:p>
        </w:tc>
        <w:tc>
          <w:tcPr>
            <w:tcW w:w="71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学校党委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选送意见</w:t>
            </w:r>
          </w:p>
        </w:tc>
        <w:tc>
          <w:tcPr>
            <w:tcW w:w="71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126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snapToGrid w:val="0"/>
              <w:ind w:right="420" w:firstLine="5040" w:firstLineChars="24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单位盖章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     </w:t>
            </w:r>
          </w:p>
          <w:p>
            <w:pPr>
              <w:wordWrap w:val="0"/>
              <w:adjustRightInd w:val="0"/>
              <w:snapToGrid w:val="0"/>
              <w:spacing w:before="156" w:beforeLines="5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高校</w:t>
            </w:r>
            <w:r>
              <w:rPr>
                <w:rFonts w:ascii="Times New Roman" w:hAnsi="Times New Roman" w:eastAsia="宋体" w:cs="Times New Roman"/>
                <w:szCs w:val="24"/>
              </w:rPr>
              <w:t>思想政治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工作队伍</w:t>
            </w:r>
            <w:r>
              <w:rPr>
                <w:rFonts w:ascii="Times New Roman" w:hAnsi="Times New Roman" w:eastAsia="宋体" w:cs="Times New Roman"/>
                <w:szCs w:val="24"/>
              </w:rPr>
              <w:t>培训研修中心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（华东</w:t>
            </w:r>
            <w:r>
              <w:rPr>
                <w:rFonts w:ascii="Times New Roman" w:hAnsi="Times New Roman" w:eastAsia="宋体" w:cs="Times New Roman"/>
                <w:szCs w:val="24"/>
              </w:rPr>
              <w:t>师范大学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）审核意见</w:t>
            </w:r>
          </w:p>
        </w:tc>
        <w:tc>
          <w:tcPr>
            <w:tcW w:w="71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56" w:afterLines="50"/>
              <w:ind w:right="84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after="156" w:afterLines="50"/>
              <w:ind w:right="84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after="156" w:afterLines="50"/>
              <w:ind w:right="420" w:firstLine="5040" w:firstLineChars="24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单位盖章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最近1</w:t>
            </w:r>
            <w:r>
              <w:rPr>
                <w:rFonts w:ascii="Times New Roman" w:hAnsi="Times New Roman" w:eastAsia="宋体" w:cs="Times New Roman"/>
                <w:szCs w:val="24"/>
              </w:rPr>
              <w:t>4天是否接触过新冠确诊病人或疑似病人</w:t>
            </w: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after="156" w:afterLines="50"/>
              <w:jc w:val="righ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健康状况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（体温是否在3</w:t>
            </w:r>
            <w:r>
              <w:rPr>
                <w:rFonts w:ascii="Times New Roman" w:hAnsi="Times New Roman" w:eastAsia="宋体" w:cs="Times New Roman"/>
                <w:szCs w:val="24"/>
              </w:rPr>
              <w:t>7.3度以下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，</w:t>
            </w:r>
            <w:r>
              <w:rPr>
                <w:rFonts w:ascii="Times New Roman" w:hAnsi="Times New Roman" w:eastAsia="宋体" w:cs="Times New Roman"/>
                <w:szCs w:val="24"/>
              </w:rPr>
              <w:t>有无干咳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Cs w:val="24"/>
              </w:rPr>
              <w:t>乏力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Cs w:val="24"/>
              </w:rPr>
              <w:t>鼻塞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Cs w:val="24"/>
              </w:rPr>
              <w:t>流涕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Cs w:val="24"/>
              </w:rPr>
              <w:t>腹泻等症状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）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after="156" w:afterLines="50"/>
              <w:jc w:val="righ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  <w:szCs w:val="24"/>
        </w:rPr>
        <w:t>备注：</w:t>
      </w:r>
      <w:r>
        <w:fldChar w:fldCharType="begin"/>
      </w:r>
      <w:r>
        <w:instrText xml:space="preserve"> HYPERLINK "mailto:此报名表将作为学员档案保存，请认真填写核对，盖章并粘贴照片有效。请于2021年5月24日前贴好电子照片并发送至gxszyx@admin.ecnu.edu.cn，逾期不报名者视为自动放弃。纸质版报到时提交。" </w:instrText>
      </w:r>
      <w:r>
        <w:fldChar w:fldCharType="separate"/>
      </w:r>
      <w:r>
        <w:rPr>
          <w:rFonts w:hint="eastAsia" w:ascii="Times New Roman" w:hAnsi="Times New Roman" w:eastAsia="宋体" w:cs="Times New Roman"/>
          <w:szCs w:val="24"/>
        </w:rPr>
        <w:t>此报名表将作为学员档案保存，请认真填写核对，盖章并粘贴照片有效。请于2021年5月24日前贴好电子照片并发送至gxszyx@admin.ecnu.edu.cn，逾期不报名者视为自动放弃。纸质版报到时提交。</w:t>
      </w:r>
      <w:r>
        <w:rPr>
          <w:rFonts w:hint="eastAsia" w:ascii="Times New Roman" w:hAnsi="Times New Roman" w:eastAsia="宋体" w:cs="Times New Roman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2021-05-19T02:32:00Z</dcterms:created>
  <dc:creator>76553</dc:creator>
  <cp:lastModifiedBy>靖愉</cp:lastModifiedBy>
  <dcterms:modified xsi:type="dcterms:W3CDTF">2021-05-19T02:32:16Z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7DCE62C4320A43058EAAEA6BBECD0B95</vt:lpwstr>
  </property>
</Properties>
</file>