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0"/>
        <w:rPr>
          <w:rFonts w:hint="eastAsia" w:ascii="宋体" w:hAnsi="宋体" w:eastAsia="宋体" w:cs="宋体"/>
          <w:b/>
          <w:bCs w:val="0"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36"/>
          <w:sz w:val="32"/>
          <w:szCs w:val="32"/>
        </w:rPr>
        <w:t>在读证明申请流程及注意事项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cs="Tahoma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一、国内事务申请在读证明（中文版）：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国内事务（比如户籍、实习、学历公证、结婚、买房、补办身份证等）</w:t>
      </w: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无需网上申请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，在自助打印机打印，登录时使用学号和密码，并选择事由。自助打印机位置：中山北路校区的图书馆一楼和大学生活动中心一楼；闵行校区的图书馆二楼大厅和办公楼三楼走廊处。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注意：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自助打印的在读证明已盖章，</w:t>
      </w: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每日限打5份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jc w:val="left"/>
        <w:rPr>
          <w:rFonts w:cs="Tahoma" w:asciiTheme="minorEastAsia" w:hAnsiTheme="minorEastAsia"/>
          <w:color w:val="666666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left"/>
        <w:rPr>
          <w:rFonts w:hint="eastAsia"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二、出国（境）事务申请在读证明（中英文版）：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办理流程：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登录公共数据库，进入学籍栏“在读证明”模块，添加申请，选择相应申请理由，并按要求填写申请相关事项说明，院系审批，学籍管理员审批。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b/>
          <w:bCs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注意：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按照流程提前申请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，申请后不能立等可取。在读证明需加盖行政印章，请在学籍管理员审批通过后办理领取手续。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.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办理事项：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（1）寒暑假出国（境）旅游或探亲、考试办理护照：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寒暑假出国探亲、旅游、毕业后出国等的因私出国事务，暑假出行在</w:t>
      </w: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5月4日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后可申请，寒假出行在</w:t>
      </w: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10月8日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后可申请，</w:t>
      </w: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出国（境）时间不得超出假期范围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（2）海外研修、出国访学等事宜在申请offer阶段：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可暂从“在读证明”模块中选择“申请国外或者境外高校offer（短期访学、国际会议、出国参赛等的审批阶段）”申请，在“申请相关事项说明”中填写具体的访学学校、出国会议或参赛名称等。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拿到offer后，请重新在“研究生出国（境）申请（和学习相关）”中申请。  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000000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3</w:t>
      </w:r>
      <w:r>
        <w:rPr>
          <w:rFonts w:hint="eastAsia" w:cs="Tahoma" w:asciiTheme="minorEastAsia" w:hAnsiTheme="minorEastAsia"/>
          <w:color w:val="000000"/>
          <w:kern w:val="0"/>
          <w:sz w:val="24"/>
          <w:szCs w:val="24"/>
          <w:lang w:eastAsia="zh-CN"/>
        </w:rPr>
        <w:t>.</w:t>
      </w:r>
      <w:bookmarkStart w:id="0" w:name="_GoBack"/>
      <w:bookmarkEnd w:id="0"/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领取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学籍管理员定时审批，请在审批完成后电话或邮件联系领取在读证明，否则不予受理。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领取时间：周二、周四 13:30-16:00；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领取方式：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（1）闵行校区到办公楼312室自取，联系电话：54345001；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（2）中北校区请发邮件到：ypmei@admin.ecnu.edu.cn，</w:t>
      </w:r>
      <w:r>
        <w:rPr>
          <w:rFonts w:cs="Tahoma" w:asciiTheme="minorEastAsia" w:hAnsiTheme="minorEastAsia"/>
          <w:b/>
          <w:bCs/>
          <w:color w:val="000000"/>
          <w:kern w:val="0"/>
          <w:sz w:val="24"/>
          <w:szCs w:val="24"/>
        </w:rPr>
        <w:t>正文注明姓名、学号和手机号码</w:t>
      </w: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，每周两次公文流转到中北校区收发室，请接到电话后到收发室自取。    </w:t>
      </w:r>
    </w:p>
    <w:p>
      <w:pPr>
        <w:widowControl/>
        <w:shd w:val="clear" w:color="auto" w:fill="FFFFFF"/>
        <w:spacing w:line="360" w:lineRule="auto"/>
        <w:jc w:val="left"/>
        <w:rPr>
          <w:rFonts w:cs="Tahoma" w:asciiTheme="minorEastAsia" w:hAnsiTheme="minorEastAsia"/>
          <w:color w:val="666666"/>
          <w:kern w:val="0"/>
          <w:sz w:val="24"/>
          <w:szCs w:val="24"/>
        </w:rPr>
      </w:pPr>
      <w:r>
        <w:rPr>
          <w:rFonts w:cs="Tahoma" w:asciiTheme="minorEastAsia" w:hAnsiTheme="minorEastAsia"/>
          <w:color w:val="000000"/>
          <w:kern w:val="0"/>
          <w:sz w:val="24"/>
          <w:szCs w:val="24"/>
        </w:rPr>
        <w:t>    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72"/>
    <w:rsid w:val="00056D4D"/>
    <w:rsid w:val="00F45D72"/>
    <w:rsid w:val="35D4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rticle_titl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671</Characters>
  <Lines>5</Lines>
  <Paragraphs>1</Paragraphs>
  <TotalTime>6</TotalTime>
  <ScaleCrop>false</ScaleCrop>
  <LinksUpToDate>false</LinksUpToDate>
  <CharactersWithSpaces>787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2021-11-16T08:32:00Z</dcterms:created>
  <dc:creator>HYCui</dc:creator>
  <cp:lastModifiedBy>Lenovo</cp:lastModifiedBy>
  <dcterms:modified xsi:type="dcterms:W3CDTF">2021-12-01T12:33:02Z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0C7A204170094D3C9F5CD8709C09CE70</vt:lpwstr>
  </property>
</Properties>
</file>