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2E820" w14:textId="77777777" w:rsidR="005D7A80" w:rsidRDefault="00486AB7" w:rsidP="00E746B6">
      <w:pPr>
        <w:jc w:val="center"/>
        <w:rPr>
          <w:rFonts w:asciiTheme="minorEastAsia" w:hAnsiTheme="minorEastAsia"/>
          <w:b/>
          <w:szCs w:val="21"/>
        </w:rPr>
      </w:pPr>
      <w:r>
        <w:rPr>
          <w:rFonts w:asciiTheme="minorEastAsia" w:hAnsiTheme="minorEastAsia" w:hint="eastAsia"/>
          <w:b/>
          <w:sz w:val="32"/>
          <w:szCs w:val="32"/>
        </w:rPr>
        <w:t>马克思主义理论</w:t>
      </w:r>
      <w:r w:rsidR="006B5F99">
        <w:rPr>
          <w:rFonts w:asciiTheme="minorEastAsia" w:hAnsiTheme="minorEastAsia" w:hint="eastAsia"/>
          <w:b/>
          <w:sz w:val="32"/>
          <w:szCs w:val="32"/>
        </w:rPr>
        <w:t>一级学科</w:t>
      </w:r>
      <w:r w:rsidR="006B5F99">
        <w:rPr>
          <w:rFonts w:asciiTheme="minorEastAsia" w:hAnsiTheme="minorEastAsia"/>
          <w:b/>
          <w:sz w:val="32"/>
          <w:szCs w:val="32"/>
        </w:rPr>
        <w:t>博士研究生培养方案（</w:t>
      </w:r>
      <w:r w:rsidR="006B5F99">
        <w:rPr>
          <w:rFonts w:asciiTheme="minorEastAsia" w:hAnsiTheme="minorEastAsia" w:hint="eastAsia"/>
          <w:b/>
          <w:sz w:val="32"/>
          <w:szCs w:val="32"/>
        </w:rPr>
        <w:t>学科</w:t>
      </w:r>
      <w:r w:rsidR="006B5F99">
        <w:rPr>
          <w:rFonts w:asciiTheme="minorEastAsia" w:hAnsiTheme="minorEastAsia"/>
          <w:b/>
          <w:sz w:val="32"/>
          <w:szCs w:val="32"/>
        </w:rPr>
        <w:t>代码</w:t>
      </w:r>
      <w:r>
        <w:rPr>
          <w:rFonts w:asciiTheme="minorEastAsia" w:hAnsiTheme="minorEastAsia" w:hint="eastAsia"/>
          <w:b/>
          <w:sz w:val="32"/>
          <w:szCs w:val="32"/>
        </w:rPr>
        <w:t>0</w:t>
      </w:r>
      <w:r>
        <w:rPr>
          <w:rFonts w:asciiTheme="minorEastAsia" w:hAnsiTheme="minorEastAsia"/>
          <w:b/>
          <w:sz w:val="32"/>
          <w:szCs w:val="32"/>
        </w:rPr>
        <w:t>305</w:t>
      </w:r>
      <w:r w:rsidR="006B5F99">
        <w:rPr>
          <w:rFonts w:asciiTheme="minorEastAsia" w:hAnsiTheme="minorEastAsia"/>
          <w:b/>
          <w:sz w:val="32"/>
          <w:szCs w:val="32"/>
        </w:rPr>
        <w:t>）</w:t>
      </w:r>
    </w:p>
    <w:p w14:paraId="56F0109B" w14:textId="77777777" w:rsidR="005D7A80" w:rsidRDefault="00486AB7" w:rsidP="00E746B6">
      <w:pPr>
        <w:jc w:val="center"/>
        <w:rPr>
          <w:rFonts w:asciiTheme="minorEastAsia" w:hAnsiTheme="minorEastAsia"/>
          <w:szCs w:val="21"/>
        </w:rPr>
      </w:pPr>
      <w:r w:rsidRPr="00486AB7">
        <w:rPr>
          <w:rFonts w:asciiTheme="minorEastAsia" w:hAnsiTheme="minorEastAsia" w:hint="eastAsia"/>
          <w:sz w:val="28"/>
          <w:szCs w:val="28"/>
        </w:rPr>
        <w:t>马克思主义学院</w:t>
      </w:r>
    </w:p>
    <w:p w14:paraId="52B9E33F" w14:textId="77777777" w:rsidR="005D7A80" w:rsidRDefault="005D7A80" w:rsidP="00E746B6">
      <w:pPr>
        <w:rPr>
          <w:rFonts w:ascii="黑体" w:eastAsia="黑体" w:hAnsi="黑体" w:cs="Times New Roman"/>
          <w:sz w:val="24"/>
          <w:szCs w:val="24"/>
        </w:rPr>
      </w:pPr>
    </w:p>
    <w:p w14:paraId="404FD907" w14:textId="77777777" w:rsidR="005D7A80" w:rsidRDefault="006B5F99" w:rsidP="00E746B6">
      <w:pPr>
        <w:ind w:firstLineChars="200" w:firstLine="480"/>
        <w:rPr>
          <w:rFonts w:ascii="黑体" w:eastAsia="黑体" w:hAnsi="黑体" w:cs="Times New Roman"/>
          <w:sz w:val="24"/>
          <w:szCs w:val="24"/>
        </w:rPr>
      </w:pPr>
      <w:r>
        <w:rPr>
          <w:rFonts w:ascii="黑体" w:eastAsia="黑体" w:hAnsi="黑体" w:cs="Times New Roman" w:hint="eastAsia"/>
          <w:sz w:val="24"/>
          <w:szCs w:val="24"/>
        </w:rPr>
        <w:t>一、二级学科（专业）</w:t>
      </w:r>
    </w:p>
    <w:p w14:paraId="5245C605" w14:textId="51C0EEFC"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1.</w:t>
      </w:r>
      <w:r w:rsidR="00486AB7">
        <w:rPr>
          <w:rFonts w:asciiTheme="minorEastAsia" w:hAnsiTheme="minorEastAsia" w:cs="Times New Roman" w:hint="eastAsia"/>
          <w:szCs w:val="21"/>
        </w:rPr>
        <w:t>马克思主义基本原理</w:t>
      </w:r>
      <w:r w:rsidR="00496AA0">
        <w:rPr>
          <w:rFonts w:asciiTheme="minorEastAsia" w:hAnsiTheme="minorEastAsia" w:cs="Times New Roman" w:hint="eastAsia"/>
          <w:szCs w:val="21"/>
        </w:rPr>
        <w:t>（</w:t>
      </w:r>
      <w:r w:rsidR="00496AA0">
        <w:rPr>
          <w:rFonts w:asciiTheme="minorEastAsia" w:hAnsiTheme="minorEastAsia" w:cs="Times New Roman"/>
          <w:szCs w:val="21"/>
        </w:rPr>
        <w:t>030501</w:t>
      </w:r>
      <w:r w:rsidR="00496AA0">
        <w:rPr>
          <w:rFonts w:asciiTheme="minorEastAsia" w:hAnsiTheme="minorEastAsia" w:cs="Times New Roman" w:hint="eastAsia"/>
          <w:szCs w:val="21"/>
        </w:rPr>
        <w:t>）</w:t>
      </w:r>
    </w:p>
    <w:p w14:paraId="59CA9DE8" w14:textId="02AAFFD3"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00665C43">
        <w:rPr>
          <w:rFonts w:asciiTheme="minorEastAsia" w:hAnsiTheme="minorEastAsia" w:cs="Times New Roman"/>
          <w:szCs w:val="21"/>
        </w:rPr>
        <w:t>2</w:t>
      </w:r>
      <w:r>
        <w:rPr>
          <w:rFonts w:asciiTheme="minorEastAsia" w:hAnsiTheme="minorEastAsia" w:cs="Times New Roman" w:hint="eastAsia"/>
          <w:szCs w:val="21"/>
        </w:rPr>
        <w:t>.</w:t>
      </w:r>
      <w:r w:rsidR="00486AB7">
        <w:rPr>
          <w:rFonts w:asciiTheme="minorEastAsia" w:hAnsiTheme="minorEastAsia" w:cs="Times New Roman" w:hint="eastAsia"/>
          <w:szCs w:val="21"/>
        </w:rPr>
        <w:t>马克思主义中国化研究</w:t>
      </w:r>
      <w:r w:rsidR="00496AA0">
        <w:rPr>
          <w:rFonts w:asciiTheme="minorEastAsia" w:hAnsiTheme="minorEastAsia" w:cs="Times New Roman" w:hint="eastAsia"/>
          <w:szCs w:val="21"/>
        </w:rPr>
        <w:t>（</w:t>
      </w:r>
      <w:r w:rsidR="00496AA0">
        <w:rPr>
          <w:rFonts w:asciiTheme="minorEastAsia" w:hAnsiTheme="minorEastAsia" w:cs="Times New Roman"/>
          <w:szCs w:val="21"/>
        </w:rPr>
        <w:t>030503</w:t>
      </w:r>
      <w:r w:rsidR="00496AA0">
        <w:rPr>
          <w:rFonts w:asciiTheme="minorEastAsia" w:hAnsiTheme="minorEastAsia" w:cs="Times New Roman" w:hint="eastAsia"/>
          <w:szCs w:val="21"/>
        </w:rPr>
        <w:t>）</w:t>
      </w:r>
    </w:p>
    <w:p w14:paraId="4D18C34B" w14:textId="731238F7" w:rsidR="00665C43" w:rsidRDefault="00486AB7" w:rsidP="00E746B6">
      <w:pPr>
        <w:ind w:firstLineChars="200" w:firstLine="420"/>
        <w:rPr>
          <w:rFonts w:asciiTheme="minorEastAsia" w:hAnsiTheme="minorEastAsia" w:cs="Times New Roman"/>
          <w:szCs w:val="21"/>
        </w:rPr>
      </w:pPr>
      <w:r>
        <w:rPr>
          <w:rFonts w:asciiTheme="minorEastAsia" w:hAnsiTheme="minorEastAsia" w:cs="Times New Roman"/>
          <w:szCs w:val="21"/>
        </w:rPr>
        <w:t xml:space="preserve">  </w:t>
      </w:r>
      <w:r w:rsidR="00665C43">
        <w:rPr>
          <w:rFonts w:asciiTheme="minorEastAsia" w:hAnsiTheme="minorEastAsia" w:cs="Times New Roman"/>
          <w:szCs w:val="21"/>
        </w:rPr>
        <w:t>3.国外马克思主义研究</w:t>
      </w:r>
      <w:r w:rsidR="00496AA0">
        <w:rPr>
          <w:rFonts w:asciiTheme="minorEastAsia" w:hAnsiTheme="minorEastAsia" w:cs="Times New Roman" w:hint="eastAsia"/>
          <w:szCs w:val="21"/>
        </w:rPr>
        <w:t>（</w:t>
      </w:r>
      <w:r w:rsidR="00496AA0">
        <w:rPr>
          <w:rFonts w:asciiTheme="minorEastAsia" w:hAnsiTheme="minorEastAsia" w:cs="Times New Roman"/>
          <w:szCs w:val="21"/>
        </w:rPr>
        <w:t>030504</w:t>
      </w:r>
      <w:r w:rsidR="00496AA0">
        <w:rPr>
          <w:rFonts w:asciiTheme="minorEastAsia" w:hAnsiTheme="minorEastAsia" w:cs="Times New Roman" w:hint="eastAsia"/>
          <w:szCs w:val="21"/>
        </w:rPr>
        <w:t>）</w:t>
      </w:r>
    </w:p>
    <w:p w14:paraId="4A08F14F" w14:textId="290FE809" w:rsidR="00486AB7" w:rsidRDefault="00665C43" w:rsidP="00E746B6">
      <w:pPr>
        <w:ind w:firstLineChars="300" w:firstLine="630"/>
        <w:rPr>
          <w:rFonts w:asciiTheme="minorEastAsia" w:hAnsiTheme="minorEastAsia" w:cs="Times New Roman"/>
          <w:szCs w:val="21"/>
        </w:rPr>
      </w:pPr>
      <w:r>
        <w:rPr>
          <w:rFonts w:asciiTheme="minorEastAsia" w:hAnsiTheme="minorEastAsia" w:cs="Times New Roman"/>
          <w:szCs w:val="21"/>
        </w:rPr>
        <w:t>4</w:t>
      </w:r>
      <w:r w:rsidR="00486AB7">
        <w:rPr>
          <w:rFonts w:asciiTheme="minorEastAsia" w:hAnsiTheme="minorEastAsia" w:cs="Times New Roman"/>
          <w:szCs w:val="21"/>
        </w:rPr>
        <w:t>.思想政治教育</w:t>
      </w:r>
      <w:r w:rsidR="00496AA0">
        <w:rPr>
          <w:rFonts w:asciiTheme="minorEastAsia" w:hAnsiTheme="minorEastAsia" w:cs="Times New Roman" w:hint="eastAsia"/>
          <w:szCs w:val="21"/>
        </w:rPr>
        <w:t>（</w:t>
      </w:r>
      <w:r w:rsidR="00496AA0">
        <w:rPr>
          <w:rFonts w:asciiTheme="minorEastAsia" w:hAnsiTheme="minorEastAsia" w:cs="Times New Roman"/>
          <w:szCs w:val="21"/>
        </w:rPr>
        <w:t>030505</w:t>
      </w:r>
      <w:r w:rsidR="00496AA0">
        <w:rPr>
          <w:rFonts w:asciiTheme="minorEastAsia" w:hAnsiTheme="minorEastAsia" w:cs="Times New Roman" w:hint="eastAsia"/>
          <w:szCs w:val="21"/>
        </w:rPr>
        <w:t>）</w:t>
      </w:r>
    </w:p>
    <w:p w14:paraId="541E2E1A" w14:textId="196DFF19" w:rsidR="00486AB7" w:rsidRDefault="00486AB7"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5.</w:t>
      </w:r>
      <w:r w:rsidR="00665C43">
        <w:rPr>
          <w:rFonts w:asciiTheme="minorEastAsia" w:hAnsiTheme="minorEastAsia" w:cs="Times New Roman"/>
          <w:szCs w:val="21"/>
        </w:rPr>
        <w:t>党的建设</w:t>
      </w:r>
      <w:r w:rsidR="00496AA0">
        <w:rPr>
          <w:rFonts w:asciiTheme="minorEastAsia" w:hAnsiTheme="minorEastAsia" w:cs="Times New Roman" w:hint="eastAsia"/>
          <w:szCs w:val="21"/>
        </w:rPr>
        <w:t>（</w:t>
      </w:r>
      <w:r w:rsidR="00496AA0">
        <w:rPr>
          <w:rFonts w:asciiTheme="minorEastAsia" w:hAnsiTheme="minorEastAsia" w:cs="Times New Roman"/>
          <w:szCs w:val="21"/>
        </w:rPr>
        <w:t>0305Z1</w:t>
      </w:r>
      <w:r w:rsidR="00496AA0">
        <w:rPr>
          <w:rFonts w:asciiTheme="minorEastAsia" w:hAnsiTheme="minorEastAsia" w:cs="Times New Roman" w:hint="eastAsia"/>
          <w:szCs w:val="21"/>
        </w:rPr>
        <w:t>）</w:t>
      </w:r>
    </w:p>
    <w:p w14:paraId="55D11D2F" w14:textId="1F6187EE" w:rsidR="00E62490" w:rsidRPr="00817DAB" w:rsidRDefault="00817DAB" w:rsidP="00E746B6">
      <w:pPr>
        <w:ind w:firstLineChars="200" w:firstLine="420"/>
        <w:rPr>
          <w:rFonts w:asciiTheme="minorEastAsia" w:hAnsiTheme="minorEastAsia" w:cs="Times New Roman"/>
          <w:color w:val="FF0000"/>
          <w:szCs w:val="21"/>
        </w:rPr>
      </w:pPr>
      <w:r w:rsidRPr="00817DAB">
        <w:rPr>
          <w:rFonts w:asciiTheme="minorEastAsia" w:hAnsiTheme="minorEastAsia" w:cs="Times New Roman" w:hint="eastAsia"/>
          <w:color w:val="FF0000"/>
          <w:szCs w:val="21"/>
        </w:rPr>
        <w:t xml:space="preserve"> </w:t>
      </w:r>
      <w:r w:rsidRPr="00817DAB">
        <w:rPr>
          <w:rFonts w:asciiTheme="minorEastAsia" w:hAnsiTheme="minorEastAsia" w:cs="Times New Roman"/>
          <w:color w:val="FF0000"/>
          <w:szCs w:val="21"/>
        </w:rPr>
        <w:t xml:space="preserve"> </w:t>
      </w:r>
    </w:p>
    <w:p w14:paraId="24DB8373" w14:textId="77777777" w:rsidR="005D7A80" w:rsidRDefault="006B5F99" w:rsidP="00E746B6">
      <w:pPr>
        <w:ind w:firstLineChars="200" w:firstLine="480"/>
        <w:rPr>
          <w:rFonts w:ascii="黑体" w:eastAsia="黑体" w:hAnsi="黑体" w:cs="Times New Roman"/>
          <w:sz w:val="24"/>
          <w:szCs w:val="24"/>
        </w:rPr>
      </w:pPr>
      <w:r>
        <w:rPr>
          <w:rFonts w:ascii="黑体" w:eastAsia="黑体" w:hAnsi="黑体" w:cs="Times New Roman" w:hint="eastAsia"/>
          <w:sz w:val="24"/>
          <w:szCs w:val="24"/>
        </w:rPr>
        <w:t>二、培养目标</w:t>
      </w:r>
    </w:p>
    <w:p w14:paraId="144E8AC0" w14:textId="093BD055" w:rsidR="00AE58CB" w:rsidRDefault="00486AB7"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具有坚定的马克思主义信仰</w:t>
      </w:r>
      <w:r w:rsidR="00AE58CB">
        <w:rPr>
          <w:rFonts w:asciiTheme="minorEastAsia" w:hAnsiTheme="minorEastAsia" w:cs="Times New Roman" w:hint="eastAsia"/>
          <w:szCs w:val="21"/>
        </w:rPr>
        <w:t>和社会主义信念，坚持正确的理论方向和良好的学风。熟悉马列主义经典著作、中国化马克思主义</w:t>
      </w:r>
      <w:r w:rsidR="00542074">
        <w:rPr>
          <w:rFonts w:asciiTheme="minorEastAsia" w:hAnsiTheme="minorEastAsia" w:cs="Times New Roman" w:hint="eastAsia"/>
          <w:szCs w:val="21"/>
        </w:rPr>
        <w:t>有关</w:t>
      </w:r>
      <w:r w:rsidR="00AE58CB">
        <w:rPr>
          <w:rFonts w:asciiTheme="minorEastAsia" w:hAnsiTheme="minorEastAsia" w:cs="Times New Roman" w:hint="eastAsia"/>
          <w:szCs w:val="21"/>
        </w:rPr>
        <w:t>文献和马克思主义发展史，有比较深厚的马克思主义理论功底和专业基础知识，能够很好地运用马克思主义立场、观点、方法研究和分析</w:t>
      </w:r>
      <w:r w:rsidR="00542074">
        <w:rPr>
          <w:rFonts w:asciiTheme="minorEastAsia" w:hAnsiTheme="minorEastAsia" w:cs="Times New Roman" w:hint="eastAsia"/>
          <w:szCs w:val="21"/>
        </w:rPr>
        <w:t>现实</w:t>
      </w:r>
      <w:r w:rsidR="00AE58CB">
        <w:rPr>
          <w:rFonts w:asciiTheme="minorEastAsia" w:hAnsiTheme="minorEastAsia" w:cs="Times New Roman" w:hint="eastAsia"/>
          <w:szCs w:val="21"/>
        </w:rPr>
        <w:t>社会问题。至少掌握一门外国语，并能够熟练地阅读本学科的外文资料和进行学术交流。掌握本学科研究的最新学术动态和研究成果，恪守本学科的学术规范，具有较强的研究和写作能力。成为能胜任与本学科相关的理论研究、教育教学、宣传和实际工作的高级专门人才。</w:t>
      </w:r>
    </w:p>
    <w:p w14:paraId="0899C45A" w14:textId="4B4B2449" w:rsidR="005D7A80" w:rsidRDefault="00AE58CB"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1.具有坚定</w:t>
      </w:r>
      <w:r w:rsidR="00704511">
        <w:rPr>
          <w:rFonts w:asciiTheme="minorEastAsia" w:hAnsiTheme="minorEastAsia" w:cs="Times New Roman" w:hint="eastAsia"/>
          <w:szCs w:val="21"/>
        </w:rPr>
        <w:t>正确的政治立场和政治方向</w:t>
      </w:r>
      <w:r w:rsidR="00410A14">
        <w:rPr>
          <w:rFonts w:asciiTheme="minorEastAsia" w:hAnsiTheme="minorEastAsia" w:cs="Times New Roman" w:hint="eastAsia"/>
          <w:szCs w:val="21"/>
        </w:rPr>
        <w:t>。</w:t>
      </w:r>
      <w:r w:rsidR="00486AB7">
        <w:rPr>
          <w:rFonts w:asciiTheme="minorEastAsia" w:hAnsiTheme="minorEastAsia" w:cs="Times New Roman" w:hint="eastAsia"/>
          <w:szCs w:val="21"/>
        </w:rPr>
        <w:t>坚持党的基本理论、基本路线和基本纲领，树立科学的世界观、人生观和价值观，具有高度的社会责任感，热爱并立志从事马克思主义理论研究和教育、思想政治教育研究和工作。</w:t>
      </w:r>
    </w:p>
    <w:p w14:paraId="0E0E6F0A" w14:textId="20E23E6B"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2.</w:t>
      </w:r>
      <w:r w:rsidR="00486AB7">
        <w:rPr>
          <w:rFonts w:asciiTheme="minorEastAsia" w:hAnsiTheme="minorEastAsia" w:cs="Times New Roman" w:hint="eastAsia"/>
          <w:szCs w:val="21"/>
        </w:rPr>
        <w:t>具有坚实深厚的马克思主义理论功底</w:t>
      </w:r>
      <w:r w:rsidR="00410A14">
        <w:rPr>
          <w:rFonts w:asciiTheme="minorEastAsia" w:hAnsiTheme="minorEastAsia" w:cs="Times New Roman" w:hint="eastAsia"/>
          <w:szCs w:val="21"/>
        </w:rPr>
        <w:t>。</w:t>
      </w:r>
      <w:r w:rsidR="00486AB7">
        <w:rPr>
          <w:rFonts w:asciiTheme="minorEastAsia" w:hAnsiTheme="minorEastAsia" w:cs="Times New Roman" w:hint="eastAsia"/>
          <w:szCs w:val="21"/>
        </w:rPr>
        <w:t>特别要掌握中国化马克思主义理论一脉相承的科学体系和精神实质及其最新</w:t>
      </w:r>
      <w:r w:rsidR="00DC6532">
        <w:rPr>
          <w:rFonts w:asciiTheme="minorEastAsia" w:hAnsiTheme="minorEastAsia" w:cs="Times New Roman" w:hint="eastAsia"/>
          <w:szCs w:val="21"/>
        </w:rPr>
        <w:t>成果</w:t>
      </w:r>
      <w:r w:rsidR="00486AB7">
        <w:rPr>
          <w:rFonts w:asciiTheme="minorEastAsia" w:hAnsiTheme="minorEastAsia" w:cs="Times New Roman" w:hint="eastAsia"/>
          <w:szCs w:val="21"/>
        </w:rPr>
        <w:t>；全面而深入地把握本学科专业的基本理论和专门知识；具有较为广博的哲学社会科学知识和必要的自然科学知识；至少熟练掌握一门外国语</w:t>
      </w:r>
      <w:r w:rsidR="00DC6532">
        <w:rPr>
          <w:rFonts w:asciiTheme="minorEastAsia" w:hAnsiTheme="minorEastAsia" w:cs="Times New Roman" w:hint="eastAsia"/>
          <w:szCs w:val="21"/>
        </w:rPr>
        <w:t>，</w:t>
      </w:r>
      <w:r w:rsidR="00DC6532">
        <w:rPr>
          <w:rFonts w:ascii="宋体" w:hAnsi="宋体" w:cs="Arial Unicode MS" w:hint="eastAsia"/>
        </w:rPr>
        <w:t>能熟练地阅读本专业的外文资料和进行本学科的学术交流。</w:t>
      </w:r>
    </w:p>
    <w:p w14:paraId="5AC68AE7" w14:textId="00AC6134" w:rsidR="005D7A80" w:rsidRPr="00486AB7" w:rsidRDefault="00486AB7" w:rsidP="00E746B6">
      <w:pPr>
        <w:ind w:firstLine="480"/>
        <w:rPr>
          <w:rFonts w:asciiTheme="minorEastAsia" w:hAnsiTheme="minorEastAsia" w:cs="Times New Roman"/>
          <w:szCs w:val="21"/>
        </w:rPr>
      </w:pPr>
      <w:r w:rsidRPr="00486AB7">
        <w:rPr>
          <w:rFonts w:asciiTheme="minorEastAsia" w:hAnsiTheme="minorEastAsia" w:cs="Times New Roman"/>
          <w:szCs w:val="21"/>
        </w:rPr>
        <w:t>3.</w:t>
      </w:r>
      <w:r>
        <w:rPr>
          <w:rFonts w:asciiTheme="minorEastAsia" w:hAnsiTheme="minorEastAsia" w:cs="Times New Roman"/>
          <w:szCs w:val="21"/>
        </w:rPr>
        <w:t>具有独立从事科学研究的能力</w:t>
      </w:r>
      <w:r w:rsidR="00410A14">
        <w:rPr>
          <w:rFonts w:asciiTheme="minorEastAsia" w:hAnsiTheme="minorEastAsia" w:cs="Times New Roman" w:hint="eastAsia"/>
          <w:szCs w:val="21"/>
        </w:rPr>
        <w:t>。</w:t>
      </w:r>
      <w:r>
        <w:rPr>
          <w:rFonts w:asciiTheme="minorEastAsia" w:hAnsiTheme="minorEastAsia" w:cs="Times New Roman"/>
          <w:szCs w:val="21"/>
        </w:rPr>
        <w:t>关注并把握本学科的前沿课题</w:t>
      </w:r>
      <w:r>
        <w:rPr>
          <w:rFonts w:asciiTheme="minorEastAsia" w:hAnsiTheme="minorEastAsia" w:cs="Times New Roman" w:hint="eastAsia"/>
          <w:szCs w:val="21"/>
        </w:rPr>
        <w:t>，</w:t>
      </w:r>
      <w:r>
        <w:rPr>
          <w:rFonts w:asciiTheme="minorEastAsia" w:hAnsiTheme="minorEastAsia" w:cs="Times New Roman"/>
          <w:szCs w:val="21"/>
        </w:rPr>
        <w:t>善于运用马克思主义的立场</w:t>
      </w:r>
      <w:r>
        <w:rPr>
          <w:rFonts w:asciiTheme="minorEastAsia" w:hAnsiTheme="minorEastAsia" w:cs="Times New Roman" w:hint="eastAsia"/>
          <w:szCs w:val="21"/>
        </w:rPr>
        <w:t>、</w:t>
      </w:r>
      <w:r>
        <w:rPr>
          <w:rFonts w:asciiTheme="minorEastAsia" w:hAnsiTheme="minorEastAsia" w:cs="Times New Roman"/>
          <w:szCs w:val="21"/>
        </w:rPr>
        <w:t>观点</w:t>
      </w:r>
      <w:r>
        <w:rPr>
          <w:rFonts w:asciiTheme="minorEastAsia" w:hAnsiTheme="minorEastAsia" w:cs="Times New Roman" w:hint="eastAsia"/>
          <w:szCs w:val="21"/>
        </w:rPr>
        <w:t>、</w:t>
      </w:r>
      <w:r>
        <w:rPr>
          <w:rFonts w:asciiTheme="minorEastAsia" w:hAnsiTheme="minorEastAsia" w:cs="Times New Roman"/>
          <w:szCs w:val="21"/>
        </w:rPr>
        <w:t>方法对于本学科的重大理论问题和现实问题</w:t>
      </w:r>
      <w:proofErr w:type="gramStart"/>
      <w:r>
        <w:rPr>
          <w:rFonts w:asciiTheme="minorEastAsia" w:hAnsiTheme="minorEastAsia" w:cs="Times New Roman"/>
          <w:szCs w:val="21"/>
        </w:rPr>
        <w:t>作出</w:t>
      </w:r>
      <w:proofErr w:type="gramEnd"/>
      <w:r>
        <w:rPr>
          <w:rFonts w:asciiTheme="minorEastAsia" w:hAnsiTheme="minorEastAsia" w:cs="Times New Roman"/>
          <w:szCs w:val="21"/>
        </w:rPr>
        <w:t>创新性研究</w:t>
      </w:r>
      <w:r>
        <w:rPr>
          <w:rFonts w:asciiTheme="minorEastAsia" w:hAnsiTheme="minorEastAsia" w:cs="Times New Roman" w:hint="eastAsia"/>
          <w:szCs w:val="21"/>
        </w:rPr>
        <w:t>，</w:t>
      </w:r>
      <w:r>
        <w:rPr>
          <w:rFonts w:asciiTheme="minorEastAsia" w:hAnsiTheme="minorEastAsia" w:cs="Times New Roman"/>
          <w:szCs w:val="21"/>
        </w:rPr>
        <w:t>提出独到见解和取得创造性成果</w:t>
      </w:r>
      <w:r>
        <w:rPr>
          <w:rFonts w:asciiTheme="minorEastAsia" w:hAnsiTheme="minorEastAsia" w:cs="Times New Roman" w:hint="eastAsia"/>
          <w:szCs w:val="21"/>
        </w:rPr>
        <w:t>。</w:t>
      </w:r>
      <w:r>
        <w:rPr>
          <w:rFonts w:asciiTheme="minorEastAsia" w:hAnsiTheme="minorEastAsia" w:cs="Times New Roman"/>
          <w:szCs w:val="21"/>
        </w:rPr>
        <w:t>具有较强的文字和语言表达能力</w:t>
      </w:r>
      <w:r>
        <w:rPr>
          <w:rFonts w:asciiTheme="minorEastAsia" w:hAnsiTheme="minorEastAsia" w:cs="Times New Roman" w:hint="eastAsia"/>
          <w:szCs w:val="21"/>
        </w:rPr>
        <w:t>。</w:t>
      </w:r>
    </w:p>
    <w:p w14:paraId="0DCBA992" w14:textId="6F39A6A2" w:rsidR="00486AB7" w:rsidRDefault="00486AB7" w:rsidP="00E746B6">
      <w:pPr>
        <w:ind w:firstLine="480"/>
        <w:rPr>
          <w:rFonts w:asciiTheme="minorEastAsia" w:hAnsiTheme="minorEastAsia" w:cs="Times New Roman"/>
          <w:szCs w:val="21"/>
        </w:rPr>
      </w:pPr>
      <w:r w:rsidRPr="00486AB7">
        <w:rPr>
          <w:rFonts w:asciiTheme="minorEastAsia" w:hAnsiTheme="minorEastAsia" w:cs="Times New Roman"/>
          <w:szCs w:val="21"/>
        </w:rPr>
        <w:t>4.</w:t>
      </w:r>
      <w:r>
        <w:rPr>
          <w:rFonts w:asciiTheme="minorEastAsia" w:hAnsiTheme="minorEastAsia" w:cs="Times New Roman"/>
          <w:szCs w:val="21"/>
        </w:rPr>
        <w:t>具有良好的思想道德</w:t>
      </w:r>
      <w:r>
        <w:rPr>
          <w:rFonts w:asciiTheme="minorEastAsia" w:hAnsiTheme="minorEastAsia" w:cs="Times New Roman" w:hint="eastAsia"/>
          <w:szCs w:val="21"/>
        </w:rPr>
        <w:t>、</w:t>
      </w:r>
      <w:r>
        <w:rPr>
          <w:rFonts w:asciiTheme="minorEastAsia" w:hAnsiTheme="minorEastAsia" w:cs="Times New Roman"/>
          <w:szCs w:val="21"/>
        </w:rPr>
        <w:t>专业理论和实践能力等综合素质</w:t>
      </w:r>
      <w:r>
        <w:rPr>
          <w:rFonts w:asciiTheme="minorEastAsia" w:hAnsiTheme="minorEastAsia" w:cs="Times New Roman" w:hint="eastAsia"/>
          <w:szCs w:val="21"/>
        </w:rPr>
        <w:t>。</w:t>
      </w:r>
      <w:r>
        <w:rPr>
          <w:rFonts w:asciiTheme="minorEastAsia" w:hAnsiTheme="minorEastAsia" w:cs="Times New Roman"/>
          <w:szCs w:val="21"/>
        </w:rPr>
        <w:t>不仅要有较高的政治水平</w:t>
      </w:r>
      <w:r>
        <w:rPr>
          <w:rFonts w:asciiTheme="minorEastAsia" w:hAnsiTheme="minorEastAsia" w:cs="Times New Roman" w:hint="eastAsia"/>
          <w:szCs w:val="21"/>
        </w:rPr>
        <w:t>、</w:t>
      </w:r>
      <w:r>
        <w:rPr>
          <w:rFonts w:asciiTheme="minorEastAsia" w:hAnsiTheme="minorEastAsia" w:cs="Times New Roman"/>
          <w:szCs w:val="21"/>
        </w:rPr>
        <w:t>理论水平和思想觉悟</w:t>
      </w:r>
      <w:r>
        <w:rPr>
          <w:rFonts w:asciiTheme="minorEastAsia" w:hAnsiTheme="minorEastAsia" w:cs="Times New Roman" w:hint="eastAsia"/>
          <w:szCs w:val="21"/>
        </w:rPr>
        <w:t>，</w:t>
      </w:r>
      <w:r>
        <w:rPr>
          <w:rFonts w:asciiTheme="minorEastAsia" w:hAnsiTheme="minorEastAsia" w:cs="Times New Roman"/>
          <w:szCs w:val="21"/>
        </w:rPr>
        <w:t>而且要有较强的思想政治教育的实践能力和素质</w:t>
      </w:r>
      <w:r>
        <w:rPr>
          <w:rFonts w:asciiTheme="minorEastAsia" w:hAnsiTheme="minorEastAsia" w:cs="Times New Roman" w:hint="eastAsia"/>
          <w:szCs w:val="21"/>
        </w:rPr>
        <w:t>。</w:t>
      </w:r>
      <w:r>
        <w:rPr>
          <w:rFonts w:asciiTheme="minorEastAsia" w:hAnsiTheme="minorEastAsia" w:cs="Times New Roman"/>
          <w:szCs w:val="21"/>
        </w:rPr>
        <w:t>能够不断探索并把握研究宣传或教育教学规律</w:t>
      </w:r>
      <w:r w:rsidR="00EC2B5A">
        <w:rPr>
          <w:rFonts w:asciiTheme="minorEastAsia" w:hAnsiTheme="minorEastAsia" w:cs="Times New Roman" w:hint="eastAsia"/>
          <w:szCs w:val="21"/>
        </w:rPr>
        <w:t>，</w:t>
      </w:r>
      <w:r w:rsidR="00EC2B5A">
        <w:rPr>
          <w:rFonts w:asciiTheme="minorEastAsia" w:hAnsiTheme="minorEastAsia" w:cs="Times New Roman"/>
          <w:szCs w:val="21"/>
        </w:rPr>
        <w:t>为将来成为本学科领域的学术带头人和骨干力量奠定坚实基础</w:t>
      </w:r>
      <w:r w:rsidR="00EC2B5A">
        <w:rPr>
          <w:rFonts w:asciiTheme="minorEastAsia" w:hAnsiTheme="minorEastAsia" w:cs="Times New Roman" w:hint="eastAsia"/>
          <w:szCs w:val="21"/>
        </w:rPr>
        <w:t>。</w:t>
      </w:r>
    </w:p>
    <w:p w14:paraId="11BA8FAA" w14:textId="4D0DF8F8" w:rsidR="00410A14" w:rsidRPr="00486AB7" w:rsidRDefault="00410A14" w:rsidP="00E746B6">
      <w:pPr>
        <w:ind w:firstLine="480"/>
        <w:rPr>
          <w:rFonts w:asciiTheme="minorEastAsia" w:hAnsiTheme="minorEastAsia" w:cs="Times New Roman"/>
          <w:szCs w:val="21"/>
        </w:rPr>
      </w:pPr>
      <w:r>
        <w:rPr>
          <w:rFonts w:asciiTheme="minorEastAsia" w:hAnsiTheme="minorEastAsia" w:cs="Times New Roman" w:hint="eastAsia"/>
          <w:szCs w:val="21"/>
        </w:rPr>
        <w:t>5</w:t>
      </w:r>
      <w:r w:rsidR="006C7842">
        <w:rPr>
          <w:rFonts w:asciiTheme="minorEastAsia" w:hAnsiTheme="minorEastAsia" w:cs="Times New Roman" w:hint="eastAsia"/>
          <w:szCs w:val="21"/>
        </w:rPr>
        <w:t>．</w:t>
      </w:r>
      <w:r w:rsidR="00704511">
        <w:rPr>
          <w:rFonts w:asciiTheme="minorEastAsia" w:hAnsiTheme="minorEastAsia" w:cs="Times New Roman" w:hint="eastAsia"/>
          <w:szCs w:val="21"/>
        </w:rPr>
        <w:t>具有</w:t>
      </w:r>
      <w:r w:rsidR="006C7842">
        <w:rPr>
          <w:rFonts w:asciiTheme="minorEastAsia" w:hAnsiTheme="minorEastAsia" w:cs="Times New Roman" w:hint="eastAsia"/>
          <w:szCs w:val="21"/>
        </w:rPr>
        <w:t>较强</w:t>
      </w:r>
      <w:r w:rsidR="00704511">
        <w:rPr>
          <w:rFonts w:asciiTheme="minorEastAsia" w:hAnsiTheme="minorEastAsia" w:cs="Times New Roman" w:hint="eastAsia"/>
          <w:szCs w:val="21"/>
        </w:rPr>
        <w:t>的思想政治理论课教师的教学能力。</w:t>
      </w:r>
      <w:r w:rsidR="006C7842">
        <w:rPr>
          <w:rFonts w:asciiTheme="minorEastAsia" w:hAnsiTheme="minorEastAsia" w:cs="Times New Roman" w:hint="eastAsia"/>
          <w:szCs w:val="21"/>
        </w:rPr>
        <w:t>按照</w:t>
      </w:r>
      <w:r w:rsidR="006C7842" w:rsidRPr="006C7842">
        <w:rPr>
          <w:rFonts w:asciiTheme="minorEastAsia" w:hAnsiTheme="minorEastAsia" w:cs="Times New Roman" w:hint="eastAsia"/>
          <w:szCs w:val="21"/>
        </w:rPr>
        <w:t>政治要强</w:t>
      </w:r>
      <w:r w:rsidR="006C7842">
        <w:rPr>
          <w:rFonts w:asciiTheme="minorEastAsia" w:hAnsiTheme="minorEastAsia" w:cs="Times New Roman" w:hint="eastAsia"/>
          <w:szCs w:val="21"/>
        </w:rPr>
        <w:t>、</w:t>
      </w:r>
      <w:r w:rsidR="006C7842" w:rsidRPr="006C7842">
        <w:rPr>
          <w:rFonts w:asciiTheme="minorEastAsia" w:hAnsiTheme="minorEastAsia" w:cs="Times New Roman" w:hint="eastAsia"/>
          <w:szCs w:val="21"/>
        </w:rPr>
        <w:t>情怀要深</w:t>
      </w:r>
      <w:r w:rsidR="006C7842">
        <w:rPr>
          <w:rFonts w:asciiTheme="minorEastAsia" w:hAnsiTheme="minorEastAsia" w:cs="Times New Roman" w:hint="eastAsia"/>
          <w:szCs w:val="21"/>
        </w:rPr>
        <w:t>、</w:t>
      </w:r>
      <w:r w:rsidR="006C7842" w:rsidRPr="006C7842">
        <w:rPr>
          <w:rFonts w:asciiTheme="minorEastAsia" w:hAnsiTheme="minorEastAsia" w:cs="Times New Roman" w:hint="eastAsia"/>
          <w:szCs w:val="21"/>
        </w:rPr>
        <w:t>思维要新</w:t>
      </w:r>
      <w:r w:rsidR="006C7842">
        <w:rPr>
          <w:rFonts w:asciiTheme="minorEastAsia" w:hAnsiTheme="minorEastAsia" w:cs="Times New Roman" w:hint="eastAsia"/>
          <w:szCs w:val="21"/>
        </w:rPr>
        <w:t>、</w:t>
      </w:r>
      <w:r w:rsidR="006C7842" w:rsidRPr="006C7842">
        <w:rPr>
          <w:rFonts w:asciiTheme="minorEastAsia" w:hAnsiTheme="minorEastAsia" w:cs="Times New Roman" w:hint="eastAsia"/>
          <w:szCs w:val="21"/>
        </w:rPr>
        <w:t>视野要广</w:t>
      </w:r>
      <w:r w:rsidR="006C7842">
        <w:rPr>
          <w:rFonts w:asciiTheme="minorEastAsia" w:hAnsiTheme="minorEastAsia" w:cs="Times New Roman" w:hint="eastAsia"/>
          <w:szCs w:val="21"/>
        </w:rPr>
        <w:t>、</w:t>
      </w:r>
      <w:r w:rsidR="006C7842" w:rsidRPr="006C7842">
        <w:rPr>
          <w:rFonts w:asciiTheme="minorEastAsia" w:hAnsiTheme="minorEastAsia" w:cs="Times New Roman" w:hint="eastAsia"/>
          <w:szCs w:val="21"/>
        </w:rPr>
        <w:t>自律要严</w:t>
      </w:r>
      <w:r w:rsidR="006C7842">
        <w:rPr>
          <w:rFonts w:asciiTheme="minorEastAsia" w:hAnsiTheme="minorEastAsia" w:cs="Times New Roman" w:hint="eastAsia"/>
          <w:szCs w:val="21"/>
        </w:rPr>
        <w:t>、</w:t>
      </w:r>
      <w:r w:rsidR="006C7842" w:rsidRPr="006C7842">
        <w:rPr>
          <w:rFonts w:asciiTheme="minorEastAsia" w:hAnsiTheme="minorEastAsia" w:cs="Times New Roman" w:hint="eastAsia"/>
          <w:szCs w:val="21"/>
        </w:rPr>
        <w:t>人格要正</w:t>
      </w:r>
      <w:r w:rsidR="006C7842">
        <w:rPr>
          <w:rFonts w:asciiTheme="minorEastAsia" w:hAnsiTheme="minorEastAsia" w:cs="Times New Roman" w:hint="eastAsia"/>
          <w:szCs w:val="21"/>
        </w:rPr>
        <w:t>的标准进行培养，</w:t>
      </w:r>
      <w:r w:rsidR="006C7842" w:rsidRPr="006C7842">
        <w:rPr>
          <w:rFonts w:asciiTheme="minorEastAsia" w:hAnsiTheme="minorEastAsia" w:cs="Times New Roman" w:hint="eastAsia"/>
          <w:szCs w:val="21"/>
        </w:rPr>
        <w:t>以深厚的理论功底赢得学生，自觉</w:t>
      </w:r>
      <w:proofErr w:type="gramStart"/>
      <w:r w:rsidR="006C7842" w:rsidRPr="006C7842">
        <w:rPr>
          <w:rFonts w:asciiTheme="minorEastAsia" w:hAnsiTheme="minorEastAsia" w:cs="Times New Roman" w:hint="eastAsia"/>
          <w:szCs w:val="21"/>
        </w:rPr>
        <w:t>做为</w:t>
      </w:r>
      <w:proofErr w:type="gramEnd"/>
      <w:r w:rsidR="006C7842" w:rsidRPr="006C7842">
        <w:rPr>
          <w:rFonts w:asciiTheme="minorEastAsia" w:hAnsiTheme="minorEastAsia" w:cs="Times New Roman" w:hint="eastAsia"/>
          <w:szCs w:val="21"/>
        </w:rPr>
        <w:t>学为人的表率，做让学生喜爱的人。</w:t>
      </w:r>
    </w:p>
    <w:p w14:paraId="5934FDDC" w14:textId="7407EDC5" w:rsidR="00486AB7" w:rsidRDefault="00410A14" w:rsidP="00E746B6">
      <w:pPr>
        <w:ind w:firstLine="480"/>
        <w:rPr>
          <w:rFonts w:asciiTheme="minorEastAsia" w:hAnsiTheme="minorEastAsia" w:cs="Times New Roman"/>
          <w:szCs w:val="21"/>
        </w:rPr>
      </w:pPr>
      <w:r>
        <w:rPr>
          <w:rFonts w:asciiTheme="minorEastAsia" w:hAnsiTheme="minorEastAsia" w:cs="Times New Roman"/>
          <w:szCs w:val="21"/>
        </w:rPr>
        <w:t>6</w:t>
      </w:r>
      <w:r w:rsidR="00486AB7" w:rsidRPr="00486AB7">
        <w:rPr>
          <w:rFonts w:asciiTheme="minorEastAsia" w:hAnsiTheme="minorEastAsia" w:cs="Times New Roman"/>
          <w:szCs w:val="21"/>
        </w:rPr>
        <w:t>.</w:t>
      </w:r>
      <w:r w:rsidR="00486AB7">
        <w:rPr>
          <w:rFonts w:asciiTheme="minorEastAsia" w:hAnsiTheme="minorEastAsia" w:cs="Times New Roman"/>
          <w:szCs w:val="21"/>
        </w:rPr>
        <w:t>身心健康</w:t>
      </w:r>
      <w:r w:rsidR="00486AB7">
        <w:rPr>
          <w:rFonts w:asciiTheme="minorEastAsia" w:hAnsiTheme="minorEastAsia" w:cs="Times New Roman" w:hint="eastAsia"/>
          <w:szCs w:val="21"/>
        </w:rPr>
        <w:t>。</w:t>
      </w:r>
      <w:r w:rsidR="00542074">
        <w:rPr>
          <w:rFonts w:asciiTheme="minorEastAsia" w:hAnsiTheme="minorEastAsia" w:cs="Times New Roman" w:hint="eastAsia"/>
          <w:szCs w:val="21"/>
        </w:rPr>
        <w:t>具有良好的心理素质和健康体魄。</w:t>
      </w:r>
    </w:p>
    <w:p w14:paraId="500D8B50" w14:textId="77777777" w:rsidR="00E62490" w:rsidRPr="00486AB7" w:rsidRDefault="00E62490" w:rsidP="00E746B6">
      <w:pPr>
        <w:ind w:firstLine="480"/>
        <w:rPr>
          <w:rFonts w:asciiTheme="minorEastAsia" w:hAnsiTheme="minorEastAsia" w:cs="Times New Roman"/>
          <w:szCs w:val="21"/>
        </w:rPr>
      </w:pPr>
    </w:p>
    <w:p w14:paraId="60FBC71F" w14:textId="77777777" w:rsidR="005D7A80" w:rsidRDefault="006B5F99" w:rsidP="00E746B6">
      <w:pPr>
        <w:ind w:firstLineChars="200" w:firstLine="480"/>
        <w:rPr>
          <w:rFonts w:asciiTheme="minorEastAsia" w:hAnsiTheme="minorEastAsia" w:cs="Times New Roman"/>
          <w:szCs w:val="21"/>
        </w:rPr>
      </w:pPr>
      <w:r>
        <w:rPr>
          <w:rFonts w:ascii="黑体" w:eastAsia="黑体" w:hAnsi="黑体" w:cs="Times New Roman" w:hint="eastAsia"/>
          <w:sz w:val="24"/>
          <w:szCs w:val="24"/>
        </w:rPr>
        <w:t>三、基本素质</w:t>
      </w:r>
      <w:r>
        <w:rPr>
          <w:rFonts w:ascii="黑体" w:eastAsia="黑体" w:hAnsi="黑体" w:cs="Times New Roman"/>
          <w:sz w:val="24"/>
          <w:szCs w:val="24"/>
        </w:rPr>
        <w:t>与能力要求</w:t>
      </w:r>
    </w:p>
    <w:p w14:paraId="3612E72D" w14:textId="77777777" w:rsidR="00DC6532" w:rsidRPr="00E62490" w:rsidRDefault="006B5F99" w:rsidP="00E746B6">
      <w:pPr>
        <w:snapToGrid w:val="0"/>
        <w:ind w:firstLineChars="200" w:firstLine="422"/>
        <w:textAlignment w:val="center"/>
        <w:rPr>
          <w:rFonts w:asciiTheme="minorEastAsia" w:hAnsiTheme="minorEastAsia" w:cs="Times New Roman"/>
          <w:b/>
          <w:bCs/>
          <w:szCs w:val="21"/>
        </w:rPr>
      </w:pPr>
      <w:r w:rsidRPr="00E62490">
        <w:rPr>
          <w:rFonts w:asciiTheme="minorEastAsia" w:hAnsiTheme="minorEastAsia" w:cs="Times New Roman" w:hint="eastAsia"/>
          <w:b/>
          <w:bCs/>
          <w:szCs w:val="21"/>
        </w:rPr>
        <w:t>1.</w:t>
      </w:r>
      <w:r w:rsidR="00DC6532" w:rsidRPr="00E62490">
        <w:rPr>
          <w:rFonts w:asciiTheme="minorEastAsia" w:hAnsiTheme="minorEastAsia" w:cs="Times New Roman" w:hint="eastAsia"/>
          <w:b/>
          <w:bCs/>
          <w:szCs w:val="21"/>
        </w:rPr>
        <w:t>基本素质</w:t>
      </w:r>
    </w:p>
    <w:p w14:paraId="0E3B66F1" w14:textId="2C1522AE" w:rsidR="00DC6532" w:rsidRDefault="00DC6532" w:rsidP="00E746B6">
      <w:pPr>
        <w:snapToGrid w:val="0"/>
        <w:ind w:firstLineChars="200" w:firstLine="420"/>
        <w:textAlignment w:val="center"/>
        <w:rPr>
          <w:rFonts w:ascii="宋体" w:hAnsi="宋体" w:cs="Arial Unicode MS"/>
        </w:rPr>
      </w:pPr>
      <w:r>
        <w:rPr>
          <w:rFonts w:asciiTheme="minorEastAsia" w:hAnsiTheme="minorEastAsia" w:cs="Times New Roman" w:hint="eastAsia"/>
          <w:szCs w:val="21"/>
        </w:rPr>
        <w:t>（1）学术素养。</w:t>
      </w:r>
      <w:r>
        <w:rPr>
          <w:rFonts w:ascii="宋体" w:hAnsi="宋体" w:cs="Arial Unicode MS" w:hint="eastAsia"/>
        </w:rPr>
        <w:t>应在理论与实践相结合的基础上，创新马克思主义的学术观点和学术概念，为党的理论创新提供学理支撑；能在马克思主义理论各学科之间、以及哲学社会科学相关学科之间进行综合比较研究，能熟练表达自己的学术思想，为马克思主义中国化的理论成果提供有深度的学理阐释，为发展中国特色社会主义提供科学的决策咨询意见，为高校思想政治理论课建设及日常教学提供系统的学科支撑；能将所学基本理论内化成分析问题的框架与方法，能对各种社会思潮进行</w:t>
      </w:r>
      <w:r w:rsidR="00E12F4E">
        <w:rPr>
          <w:rFonts w:ascii="宋体" w:hAnsi="宋体" w:cs="Arial Unicode MS" w:hint="eastAsia"/>
        </w:rPr>
        <w:t>正确</w:t>
      </w:r>
      <w:r>
        <w:rPr>
          <w:rFonts w:ascii="宋体" w:hAnsi="宋体" w:cs="Arial Unicode MS" w:hint="eastAsia"/>
        </w:rPr>
        <w:t>评价和价值判断。</w:t>
      </w:r>
    </w:p>
    <w:p w14:paraId="41E025DB" w14:textId="40A9AE3A" w:rsidR="006C7842" w:rsidRDefault="006C7842" w:rsidP="00E746B6">
      <w:pPr>
        <w:snapToGrid w:val="0"/>
        <w:ind w:firstLineChars="200" w:firstLine="420"/>
        <w:textAlignment w:val="center"/>
        <w:rPr>
          <w:rFonts w:ascii="宋体" w:hAnsi="宋体" w:cs="Arial Unicode MS"/>
        </w:rPr>
      </w:pPr>
      <w:r>
        <w:rPr>
          <w:rFonts w:ascii="宋体" w:hAnsi="宋体" w:cs="Arial Unicode MS" w:hint="eastAsia"/>
        </w:rPr>
        <w:t>（2）教学素养。能够掌握一定的思想政治理论课教学要求以及教学规律，提升做一名思想政治理论课</w:t>
      </w:r>
      <w:r>
        <w:rPr>
          <w:rFonts w:ascii="宋体" w:hAnsi="宋体" w:cs="Arial Unicode MS" w:hint="eastAsia"/>
        </w:rPr>
        <w:lastRenderedPageBreak/>
        <w:t>教师的能力。</w:t>
      </w:r>
    </w:p>
    <w:p w14:paraId="17E8EADE" w14:textId="003D072F" w:rsidR="005D7A80" w:rsidRDefault="00DC6532" w:rsidP="00E746B6">
      <w:pPr>
        <w:ind w:firstLineChars="200" w:firstLine="420"/>
        <w:rPr>
          <w:rFonts w:ascii="宋体" w:hAnsi="宋体" w:cs="Arial Unicode MS"/>
        </w:rPr>
      </w:pPr>
      <w:r>
        <w:rPr>
          <w:rFonts w:asciiTheme="minorEastAsia" w:hAnsiTheme="minorEastAsia" w:cs="Times New Roman" w:hint="eastAsia"/>
          <w:szCs w:val="21"/>
        </w:rPr>
        <w:t>（</w:t>
      </w:r>
      <w:r w:rsidR="006C7842">
        <w:rPr>
          <w:rFonts w:asciiTheme="minorEastAsia" w:hAnsiTheme="minorEastAsia" w:cs="Times New Roman"/>
          <w:szCs w:val="21"/>
        </w:rPr>
        <w:t>3</w:t>
      </w:r>
      <w:r>
        <w:rPr>
          <w:rFonts w:asciiTheme="minorEastAsia" w:hAnsiTheme="minorEastAsia" w:cs="Times New Roman" w:hint="eastAsia"/>
          <w:szCs w:val="21"/>
        </w:rPr>
        <w:t>）道德素养</w:t>
      </w:r>
      <w:r w:rsidR="00E12F4E">
        <w:rPr>
          <w:rFonts w:asciiTheme="minorEastAsia" w:hAnsiTheme="minorEastAsia" w:cs="Times New Roman" w:hint="eastAsia"/>
          <w:szCs w:val="21"/>
        </w:rPr>
        <w:t>。</w:t>
      </w:r>
      <w:r>
        <w:rPr>
          <w:rFonts w:ascii="宋体" w:hAnsi="宋体" w:cs="Arial Unicode MS" w:hint="eastAsia"/>
        </w:rPr>
        <w:t>应恪守学术道德规范等国家有关法规，自觉维护学术诚信，规范学术行为，坚决抵制一切学术不端问题的发生。</w:t>
      </w:r>
    </w:p>
    <w:p w14:paraId="5D870CC8" w14:textId="77777777" w:rsidR="00DC6532" w:rsidRPr="00E62490" w:rsidRDefault="00DC6532" w:rsidP="00E746B6">
      <w:pPr>
        <w:ind w:firstLineChars="200" w:firstLine="422"/>
        <w:rPr>
          <w:rFonts w:ascii="宋体" w:hAnsi="宋体" w:cs="Arial Unicode MS"/>
          <w:b/>
          <w:bCs/>
        </w:rPr>
      </w:pPr>
      <w:r w:rsidRPr="00E62490">
        <w:rPr>
          <w:rFonts w:ascii="宋体" w:hAnsi="宋体" w:cs="Arial Unicode MS"/>
          <w:b/>
          <w:bCs/>
        </w:rPr>
        <w:t>2.</w:t>
      </w:r>
      <w:r w:rsidRPr="00E62490">
        <w:rPr>
          <w:rFonts w:ascii="宋体" w:hAnsi="宋体" w:cs="Arial Unicode MS" w:hint="eastAsia"/>
          <w:b/>
          <w:bCs/>
        </w:rPr>
        <w:t>能力要求</w:t>
      </w:r>
    </w:p>
    <w:p w14:paraId="21022F19" w14:textId="31737E01" w:rsidR="00DC6532" w:rsidRDefault="00DC6532" w:rsidP="00E746B6">
      <w:pPr>
        <w:snapToGrid w:val="0"/>
        <w:ind w:firstLineChars="200" w:firstLine="420"/>
        <w:textAlignment w:val="center"/>
        <w:rPr>
          <w:rFonts w:ascii="宋体" w:hAnsi="宋体" w:cs="Arial Unicode MS"/>
        </w:rPr>
      </w:pPr>
      <w:r w:rsidRPr="00DC6532">
        <w:rPr>
          <w:rFonts w:ascii="宋体" w:hAnsi="宋体" w:cs="Arial Unicode MS" w:hint="eastAsia"/>
        </w:rPr>
        <w:t>（1）获取知识能力</w:t>
      </w:r>
      <w:r w:rsidR="00E12F4E">
        <w:rPr>
          <w:rFonts w:ascii="宋体" w:hAnsi="宋体" w:cs="Arial Unicode MS" w:hint="eastAsia"/>
        </w:rPr>
        <w:t>。</w:t>
      </w:r>
      <w:r>
        <w:rPr>
          <w:rFonts w:ascii="宋体" w:hAnsi="宋体" w:cs="Arial Unicode MS" w:hint="eastAsia"/>
        </w:rPr>
        <w:t>了解本学科学术研究的前沿动态和最新成果，掌握真实而丰富的第一手研究资料；能熟练查阅本学科内有影响力的高质量学术期刊和网络资源等；能熟练运用外语有效获取专业知识</w:t>
      </w:r>
      <w:r w:rsidR="00930F90">
        <w:rPr>
          <w:rFonts w:ascii="宋体" w:hAnsi="宋体" w:cs="Arial Unicode MS" w:hint="eastAsia"/>
        </w:rPr>
        <w:t>。</w:t>
      </w:r>
    </w:p>
    <w:p w14:paraId="6BD58EC6" w14:textId="77777777" w:rsidR="00DC6532" w:rsidRDefault="00DC6532" w:rsidP="00E746B6">
      <w:pPr>
        <w:snapToGrid w:val="0"/>
        <w:ind w:firstLineChars="200" w:firstLine="420"/>
        <w:textAlignment w:val="center"/>
        <w:rPr>
          <w:rFonts w:ascii="宋体" w:hAnsi="宋体" w:cs="Arial Unicode MS"/>
        </w:rPr>
      </w:pPr>
      <w:r w:rsidRPr="00DC6532">
        <w:rPr>
          <w:rFonts w:ascii="宋体" w:hAnsi="宋体" w:cs="Arial Unicode MS" w:hint="eastAsia"/>
        </w:rPr>
        <w:t>（2）科学研究能力。</w:t>
      </w:r>
      <w:r>
        <w:rPr>
          <w:rFonts w:ascii="宋体" w:hAnsi="宋体" w:cs="Arial Unicode MS" w:hint="eastAsia"/>
        </w:rPr>
        <w:t>掌握学术研究的科学方法，较好的揭示理论与实践之间、相关理论与本学科理论之间，以及本学科理论体系内部之间的矛盾与联系，并将其转化为有价值的研究问题的能力。</w:t>
      </w:r>
    </w:p>
    <w:p w14:paraId="7AD320B6" w14:textId="54D74A6C" w:rsidR="00DC6532" w:rsidRDefault="00DC6532" w:rsidP="00E746B6">
      <w:pPr>
        <w:snapToGrid w:val="0"/>
        <w:ind w:firstLineChars="200" w:firstLine="420"/>
        <w:textAlignment w:val="center"/>
        <w:rPr>
          <w:rFonts w:ascii="宋体" w:hAnsi="宋体" w:cs="Arial Unicode MS"/>
        </w:rPr>
      </w:pPr>
      <w:r w:rsidRPr="00DC6532">
        <w:rPr>
          <w:rFonts w:ascii="宋体" w:hAnsi="宋体" w:cs="Arial Unicode MS" w:hint="eastAsia"/>
        </w:rPr>
        <w:t>（3）学术交流能力。</w:t>
      </w:r>
      <w:r>
        <w:rPr>
          <w:rFonts w:ascii="宋体" w:hAnsi="宋体" w:cs="Arial Unicode MS" w:hint="eastAsia"/>
        </w:rPr>
        <w:t>能清楚地表达自己的学术观点，展示自己的学术成果，对自己的研究计划、研究方法、研究结果进行陈述和答辩，对他人的研究工作进行评价和借鉴。</w:t>
      </w:r>
    </w:p>
    <w:p w14:paraId="624EE288" w14:textId="27F1288F" w:rsidR="00E12F4E" w:rsidRDefault="00E12F4E" w:rsidP="00E746B6">
      <w:pPr>
        <w:snapToGrid w:val="0"/>
        <w:ind w:firstLineChars="200" w:firstLine="420"/>
        <w:textAlignment w:val="center"/>
        <w:rPr>
          <w:rFonts w:ascii="宋体" w:hAnsi="宋体" w:cs="Arial Unicode MS"/>
        </w:rPr>
      </w:pPr>
      <w:r>
        <w:rPr>
          <w:rFonts w:ascii="宋体" w:hAnsi="宋体" w:cs="Arial Unicode MS" w:hint="eastAsia"/>
        </w:rPr>
        <w:t>（4）基本教学能力。掌握从事思想政治理论课教学的理念、方法与技能，为今后成为优秀教师打下坚实基础。</w:t>
      </w:r>
    </w:p>
    <w:p w14:paraId="109ADDC8" w14:textId="77777777" w:rsidR="005D7A80" w:rsidRDefault="006B5F99" w:rsidP="00E746B6">
      <w:pPr>
        <w:ind w:firstLineChars="200" w:firstLine="480"/>
        <w:rPr>
          <w:rFonts w:asciiTheme="minorEastAsia" w:hAnsiTheme="minorEastAsia" w:cs="Times New Roman"/>
          <w:szCs w:val="21"/>
        </w:rPr>
      </w:pPr>
      <w:r>
        <w:rPr>
          <w:rFonts w:ascii="黑体" w:eastAsia="黑体" w:hAnsi="黑体" w:cs="Times New Roman" w:hint="eastAsia"/>
          <w:sz w:val="24"/>
          <w:szCs w:val="24"/>
        </w:rPr>
        <w:t>四</w:t>
      </w:r>
      <w:r>
        <w:rPr>
          <w:rFonts w:ascii="黑体" w:eastAsia="黑体" w:hAnsi="黑体" w:cs="Times New Roman"/>
          <w:sz w:val="24"/>
          <w:szCs w:val="24"/>
        </w:rPr>
        <w:t>、</w:t>
      </w:r>
      <w:r>
        <w:rPr>
          <w:rFonts w:ascii="黑体" w:eastAsia="黑体" w:hAnsi="黑体" w:cs="Times New Roman" w:hint="eastAsia"/>
          <w:sz w:val="24"/>
          <w:szCs w:val="24"/>
        </w:rPr>
        <w:t>培养方式与学习年限</w:t>
      </w:r>
    </w:p>
    <w:p w14:paraId="203AF848"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1.培养方式</w:t>
      </w:r>
    </w:p>
    <w:p w14:paraId="1153A598" w14:textId="77777777" w:rsidR="00DC6532" w:rsidRPr="00DC6532" w:rsidRDefault="00DC6532" w:rsidP="00E746B6">
      <w:pPr>
        <w:ind w:firstLineChars="200" w:firstLine="420"/>
        <w:jc w:val="left"/>
        <w:rPr>
          <w:rFonts w:ascii="宋体" w:hAnsi="宋体"/>
          <w:szCs w:val="21"/>
        </w:rPr>
      </w:pPr>
      <w:r w:rsidRPr="00DC6532">
        <w:rPr>
          <w:rFonts w:ascii="宋体" w:hAnsi="宋体" w:hint="eastAsia"/>
          <w:szCs w:val="21"/>
        </w:rPr>
        <w:t>以导师指导为主，导师与指导小组集体培养相结合的方式。在培养过程中贯彻理论联系实际的原则，采取系统的理论学习与科研训练、讲授与讨论、课内教学与课外实践相结合的方式。</w:t>
      </w:r>
    </w:p>
    <w:p w14:paraId="51047DFA"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2.</w:t>
      </w:r>
      <w:r w:rsidRPr="00E62490">
        <w:rPr>
          <w:rFonts w:asciiTheme="minorEastAsia" w:hAnsiTheme="minorEastAsia" w:cs="Times New Roman"/>
          <w:b/>
          <w:bCs/>
          <w:szCs w:val="21"/>
        </w:rPr>
        <w:t xml:space="preserve"> </w:t>
      </w:r>
      <w:r w:rsidRPr="00E62490">
        <w:rPr>
          <w:rFonts w:asciiTheme="minorEastAsia" w:hAnsiTheme="minorEastAsia" w:cs="Times New Roman" w:hint="eastAsia"/>
          <w:b/>
          <w:bCs/>
          <w:szCs w:val="21"/>
        </w:rPr>
        <w:t>学习年限</w:t>
      </w:r>
    </w:p>
    <w:p w14:paraId="3461BDC8"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（1）普通博士研究生基本学习年限为4年，最长学习年限为6年。</w:t>
      </w:r>
    </w:p>
    <w:p w14:paraId="24BA72F5" w14:textId="46A2E220" w:rsidR="005D7A80" w:rsidRDefault="006B5F99" w:rsidP="00E746B6">
      <w:pPr>
        <w:ind w:firstLineChars="200" w:firstLine="420"/>
        <w:rPr>
          <w:rFonts w:asciiTheme="minorEastAsia" w:hAnsiTheme="minorEastAsia" w:cs="Times New Roman"/>
          <w:b/>
          <w:szCs w:val="21"/>
        </w:rPr>
      </w:pPr>
      <w:r>
        <w:rPr>
          <w:rFonts w:asciiTheme="minorEastAsia" w:hAnsiTheme="minorEastAsia" w:cs="Times New Roman" w:hint="eastAsia"/>
          <w:szCs w:val="21"/>
        </w:rPr>
        <w:t>（2）硕博连读研究生基本学习年限为</w:t>
      </w:r>
      <w:r w:rsidR="004B0352">
        <w:rPr>
          <w:rFonts w:asciiTheme="minorEastAsia" w:hAnsiTheme="minorEastAsia" w:cs="Times New Roman"/>
          <w:szCs w:val="21"/>
        </w:rPr>
        <w:t>6</w:t>
      </w:r>
      <w:r>
        <w:rPr>
          <w:rFonts w:asciiTheme="minorEastAsia" w:hAnsiTheme="minorEastAsia" w:cs="Times New Roman" w:hint="eastAsia"/>
          <w:szCs w:val="21"/>
        </w:rPr>
        <w:t>年，最长学习年限为</w:t>
      </w:r>
      <w:r>
        <w:rPr>
          <w:rFonts w:asciiTheme="minorEastAsia" w:hAnsiTheme="minorEastAsia" w:cs="Times New Roman"/>
          <w:szCs w:val="21"/>
        </w:rPr>
        <w:t>7</w:t>
      </w:r>
      <w:r>
        <w:rPr>
          <w:rFonts w:asciiTheme="minorEastAsia" w:hAnsiTheme="minorEastAsia" w:cs="Times New Roman" w:hint="eastAsia"/>
          <w:szCs w:val="21"/>
        </w:rPr>
        <w:t>年。</w:t>
      </w:r>
    </w:p>
    <w:p w14:paraId="1FD8D78E" w14:textId="37D39279"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（3）</w:t>
      </w:r>
      <w:proofErr w:type="gramStart"/>
      <w:r>
        <w:rPr>
          <w:rFonts w:asciiTheme="minorEastAsia" w:hAnsiTheme="minorEastAsia" w:cs="Times New Roman" w:hint="eastAsia"/>
          <w:szCs w:val="21"/>
        </w:rPr>
        <w:t>本科直博研究生</w:t>
      </w:r>
      <w:proofErr w:type="gramEnd"/>
      <w:r>
        <w:rPr>
          <w:rFonts w:asciiTheme="minorEastAsia" w:hAnsiTheme="minorEastAsia" w:cs="Times New Roman" w:hint="eastAsia"/>
          <w:szCs w:val="21"/>
        </w:rPr>
        <w:t>基本学习年限为</w:t>
      </w:r>
      <w:r w:rsidR="004B0352">
        <w:rPr>
          <w:rFonts w:asciiTheme="minorEastAsia" w:hAnsiTheme="minorEastAsia" w:cs="Times New Roman"/>
          <w:szCs w:val="21"/>
        </w:rPr>
        <w:t>5</w:t>
      </w:r>
      <w:r w:rsidRPr="00E746B6">
        <w:rPr>
          <w:rFonts w:asciiTheme="minorEastAsia" w:hAnsiTheme="minorEastAsia" w:cs="Times New Roman" w:hint="eastAsia"/>
          <w:szCs w:val="21"/>
        </w:rPr>
        <w:t>年</w:t>
      </w:r>
      <w:r>
        <w:rPr>
          <w:rFonts w:asciiTheme="minorEastAsia" w:hAnsiTheme="minorEastAsia" w:cs="Times New Roman" w:hint="eastAsia"/>
          <w:szCs w:val="21"/>
        </w:rPr>
        <w:t>，最长学习年限为</w:t>
      </w:r>
      <w:r>
        <w:rPr>
          <w:rFonts w:asciiTheme="minorEastAsia" w:hAnsiTheme="minorEastAsia" w:cs="Times New Roman"/>
          <w:szCs w:val="21"/>
        </w:rPr>
        <w:t>7</w:t>
      </w:r>
      <w:r>
        <w:rPr>
          <w:rFonts w:asciiTheme="minorEastAsia" w:hAnsiTheme="minorEastAsia" w:cs="Times New Roman" w:hint="eastAsia"/>
          <w:szCs w:val="21"/>
        </w:rPr>
        <w:t>年。</w:t>
      </w:r>
    </w:p>
    <w:p w14:paraId="31265D02" w14:textId="77777777" w:rsidR="00E62490" w:rsidRPr="004B0352" w:rsidRDefault="00E62490" w:rsidP="00E746B6">
      <w:pPr>
        <w:ind w:firstLineChars="200" w:firstLine="420"/>
        <w:rPr>
          <w:rFonts w:asciiTheme="minorEastAsia" w:hAnsiTheme="minorEastAsia" w:cs="Times New Roman"/>
          <w:szCs w:val="21"/>
        </w:rPr>
      </w:pPr>
    </w:p>
    <w:p w14:paraId="5CD21F0D" w14:textId="77777777" w:rsidR="005D7A80" w:rsidRDefault="006B5F99" w:rsidP="00E746B6">
      <w:pPr>
        <w:ind w:firstLineChars="200" w:firstLine="480"/>
        <w:rPr>
          <w:rFonts w:asciiTheme="minorEastAsia" w:hAnsiTheme="minorEastAsia" w:cs="Times New Roman"/>
          <w:szCs w:val="21"/>
        </w:rPr>
      </w:pPr>
      <w:r>
        <w:rPr>
          <w:rFonts w:ascii="黑体" w:eastAsia="黑体" w:hAnsi="黑体" w:cs="Times New Roman" w:hint="eastAsia"/>
          <w:sz w:val="24"/>
          <w:szCs w:val="24"/>
        </w:rPr>
        <w:t>五、学分要求</w:t>
      </w:r>
    </w:p>
    <w:p w14:paraId="03FE25F8" w14:textId="77777777" w:rsidR="005D7A80" w:rsidRPr="00AF2648"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1.普通博士研究生修读总</w:t>
      </w:r>
      <w:r>
        <w:rPr>
          <w:rFonts w:asciiTheme="minorEastAsia" w:hAnsiTheme="minorEastAsia" w:cs="Times New Roman"/>
          <w:szCs w:val="21"/>
        </w:rPr>
        <w:t>学分</w:t>
      </w:r>
      <w:r w:rsidR="00DA66DA" w:rsidRPr="00AF2648">
        <w:rPr>
          <w:rFonts w:asciiTheme="minorEastAsia" w:hAnsiTheme="minorEastAsia" w:cs="Times New Roman" w:hint="eastAsia"/>
          <w:szCs w:val="21"/>
        </w:rPr>
        <w:t>22</w:t>
      </w:r>
      <w:r w:rsidRPr="00AF2648">
        <w:rPr>
          <w:rFonts w:asciiTheme="minorEastAsia" w:hAnsiTheme="minorEastAsia" w:cs="Times New Roman" w:hint="eastAsia"/>
          <w:szCs w:val="21"/>
        </w:rPr>
        <w:t>。</w:t>
      </w:r>
      <w:r w:rsidRPr="00AF2648">
        <w:rPr>
          <w:rFonts w:asciiTheme="minorEastAsia" w:hAnsiTheme="minorEastAsia" w:cs="Times New Roman"/>
          <w:szCs w:val="21"/>
        </w:rPr>
        <w:t>各类别</w:t>
      </w:r>
      <w:r w:rsidRPr="00AF2648">
        <w:rPr>
          <w:rFonts w:asciiTheme="minorEastAsia" w:hAnsiTheme="minorEastAsia" w:cs="Times New Roman" w:hint="eastAsia"/>
          <w:szCs w:val="21"/>
        </w:rPr>
        <w:t>学分</w:t>
      </w:r>
      <w:r w:rsidRPr="00AF2648">
        <w:rPr>
          <w:rFonts w:asciiTheme="minorEastAsia" w:hAnsiTheme="minorEastAsia" w:cs="Times New Roman"/>
          <w:szCs w:val="21"/>
        </w:rPr>
        <w:t>要求</w:t>
      </w:r>
      <w:r w:rsidRPr="00AF2648">
        <w:rPr>
          <w:rFonts w:asciiTheme="minorEastAsia" w:hAnsiTheme="minorEastAsia" w:cs="Times New Roman" w:hint="eastAsia"/>
          <w:szCs w:val="21"/>
        </w:rPr>
        <w:t>如下</w:t>
      </w:r>
      <w:r w:rsidRPr="00AF2648">
        <w:rPr>
          <w:rFonts w:asciiTheme="minorEastAsia" w:hAnsiTheme="minorEastAsia" w:cs="Times New Roman"/>
          <w:szCs w:val="21"/>
        </w:rPr>
        <w:t>：</w:t>
      </w:r>
    </w:p>
    <w:p w14:paraId="48035251" w14:textId="3E2DDC1E" w:rsidR="005D7A80" w:rsidRPr="00AF2648" w:rsidRDefault="006B5F99" w:rsidP="00E746B6">
      <w:pPr>
        <w:ind w:firstLineChars="200" w:firstLine="420"/>
        <w:rPr>
          <w:rFonts w:asciiTheme="minorEastAsia" w:hAnsiTheme="minorEastAsia" w:cs="Times New Roman"/>
          <w:szCs w:val="21"/>
        </w:rPr>
      </w:pPr>
      <w:r w:rsidRPr="00AF2648">
        <w:rPr>
          <w:rFonts w:asciiTheme="minorEastAsia" w:hAnsiTheme="minorEastAsia" w:cs="Times New Roman" w:hint="eastAsia"/>
          <w:szCs w:val="21"/>
        </w:rPr>
        <w:t>学位公共课</w:t>
      </w:r>
      <w:r w:rsidRPr="00AF2648">
        <w:rPr>
          <w:rFonts w:asciiTheme="minorEastAsia" w:hAnsiTheme="minorEastAsia" w:cs="Times New Roman"/>
          <w:szCs w:val="21"/>
        </w:rPr>
        <w:t>必修5</w:t>
      </w:r>
      <w:r w:rsidRPr="00AF2648">
        <w:rPr>
          <w:rFonts w:asciiTheme="minorEastAsia" w:hAnsiTheme="minorEastAsia" w:cs="Times New Roman" w:hint="eastAsia"/>
          <w:szCs w:val="21"/>
        </w:rPr>
        <w:t>学分</w:t>
      </w:r>
      <w:r w:rsidRPr="00AF2648">
        <w:rPr>
          <w:rFonts w:asciiTheme="minorEastAsia" w:hAnsiTheme="minorEastAsia" w:cs="Times New Roman"/>
          <w:szCs w:val="21"/>
        </w:rPr>
        <w:t>，学位基础课</w:t>
      </w:r>
      <w:r w:rsidR="00DA66DA" w:rsidRPr="00AF2648">
        <w:rPr>
          <w:rFonts w:asciiTheme="minorEastAsia" w:hAnsiTheme="minorEastAsia" w:cs="Times New Roman" w:hint="eastAsia"/>
          <w:szCs w:val="21"/>
        </w:rPr>
        <w:t>3</w:t>
      </w:r>
      <w:r w:rsidRPr="00AF2648">
        <w:rPr>
          <w:rFonts w:asciiTheme="minorEastAsia" w:hAnsiTheme="minorEastAsia" w:cs="Times New Roman" w:hint="eastAsia"/>
          <w:szCs w:val="21"/>
        </w:rPr>
        <w:t>学分</w:t>
      </w:r>
      <w:r w:rsidRPr="00AF2648">
        <w:rPr>
          <w:rFonts w:asciiTheme="minorEastAsia" w:hAnsiTheme="minorEastAsia" w:cs="Times New Roman"/>
          <w:szCs w:val="21"/>
        </w:rPr>
        <w:t>，</w:t>
      </w:r>
      <w:r w:rsidRPr="00AF2648">
        <w:rPr>
          <w:rFonts w:asciiTheme="minorEastAsia" w:hAnsiTheme="minorEastAsia" w:cs="Times New Roman" w:hint="eastAsia"/>
          <w:szCs w:val="21"/>
        </w:rPr>
        <w:t>学位专业课</w:t>
      </w:r>
      <w:r w:rsidRPr="00AF2648">
        <w:rPr>
          <w:rFonts w:asciiTheme="minorEastAsia" w:hAnsiTheme="minorEastAsia" w:cs="Times New Roman"/>
          <w:szCs w:val="21"/>
        </w:rPr>
        <w:t>（</w:t>
      </w:r>
      <w:r w:rsidRPr="00AF2648">
        <w:rPr>
          <w:rFonts w:asciiTheme="minorEastAsia" w:hAnsiTheme="minorEastAsia" w:cs="Times New Roman" w:hint="eastAsia"/>
          <w:szCs w:val="21"/>
        </w:rPr>
        <w:t>必修</w:t>
      </w:r>
      <w:r w:rsidRPr="00AF2648">
        <w:rPr>
          <w:rFonts w:asciiTheme="minorEastAsia" w:hAnsiTheme="minorEastAsia" w:cs="Times New Roman"/>
          <w:szCs w:val="21"/>
        </w:rPr>
        <w:t>）</w:t>
      </w:r>
      <w:r w:rsidR="00DA66DA" w:rsidRPr="00AF2648">
        <w:rPr>
          <w:rFonts w:asciiTheme="minorEastAsia" w:hAnsiTheme="minorEastAsia" w:cs="Times New Roman" w:hint="eastAsia"/>
          <w:szCs w:val="21"/>
        </w:rPr>
        <w:t>8</w:t>
      </w:r>
      <w:r w:rsidRPr="00AF2648">
        <w:rPr>
          <w:rFonts w:asciiTheme="minorEastAsia" w:hAnsiTheme="minorEastAsia" w:cs="Times New Roman" w:hint="eastAsia"/>
          <w:szCs w:val="21"/>
        </w:rPr>
        <w:t>学分</w:t>
      </w:r>
      <w:r w:rsidRPr="00AF2648">
        <w:rPr>
          <w:rFonts w:asciiTheme="minorEastAsia" w:hAnsiTheme="minorEastAsia" w:cs="Times New Roman"/>
          <w:szCs w:val="21"/>
        </w:rPr>
        <w:t>，</w:t>
      </w:r>
      <w:r w:rsidRPr="00AF2648">
        <w:rPr>
          <w:rFonts w:asciiTheme="minorEastAsia" w:hAnsiTheme="minorEastAsia" w:cs="Times New Roman" w:hint="eastAsia"/>
          <w:szCs w:val="21"/>
        </w:rPr>
        <w:t>学位专业课（选修）</w:t>
      </w:r>
      <w:r w:rsidR="00DA66DA" w:rsidRPr="00AF2648">
        <w:rPr>
          <w:rFonts w:asciiTheme="minorEastAsia" w:hAnsiTheme="minorEastAsia" w:cs="Times New Roman" w:hint="eastAsia"/>
          <w:szCs w:val="21"/>
        </w:rPr>
        <w:t>4</w:t>
      </w:r>
      <w:r w:rsidRPr="00AF2648">
        <w:rPr>
          <w:rFonts w:asciiTheme="minorEastAsia" w:hAnsiTheme="minorEastAsia" w:cs="Times New Roman" w:hint="eastAsia"/>
          <w:szCs w:val="21"/>
        </w:rPr>
        <w:t>学分，跨学科</w:t>
      </w:r>
      <w:r w:rsidRPr="00AF2648">
        <w:rPr>
          <w:rFonts w:asciiTheme="minorEastAsia" w:hAnsiTheme="minorEastAsia" w:cs="Times New Roman"/>
          <w:szCs w:val="21"/>
        </w:rPr>
        <w:t>或跨专业选修课</w:t>
      </w:r>
      <w:r w:rsidR="00DA66DA" w:rsidRPr="00AF2648">
        <w:rPr>
          <w:rFonts w:asciiTheme="minorEastAsia" w:hAnsiTheme="minorEastAsia" w:cs="Times New Roman" w:hint="eastAsia"/>
          <w:szCs w:val="21"/>
        </w:rPr>
        <w:t>2</w:t>
      </w:r>
      <w:r w:rsidRPr="00AF2648">
        <w:rPr>
          <w:rFonts w:asciiTheme="minorEastAsia" w:hAnsiTheme="minorEastAsia" w:cs="Times New Roman" w:hint="eastAsia"/>
          <w:szCs w:val="21"/>
        </w:rPr>
        <w:t>学分。</w:t>
      </w:r>
    </w:p>
    <w:p w14:paraId="4279C23F" w14:textId="77777777" w:rsidR="005D7A80" w:rsidRDefault="00A67C5E" w:rsidP="00E746B6">
      <w:pPr>
        <w:ind w:firstLineChars="200" w:firstLine="420"/>
        <w:rPr>
          <w:rFonts w:asciiTheme="minorEastAsia" w:hAnsiTheme="minorEastAsia" w:cs="Times New Roman"/>
          <w:szCs w:val="21"/>
        </w:rPr>
      </w:pPr>
      <w:r>
        <w:rPr>
          <w:rFonts w:asciiTheme="minorEastAsia" w:hAnsiTheme="minorEastAsia" w:cs="Times New Roman"/>
          <w:szCs w:val="21"/>
        </w:rPr>
        <w:t>2.</w:t>
      </w:r>
      <w:r w:rsidR="006B5F99">
        <w:rPr>
          <w:rFonts w:asciiTheme="minorEastAsia" w:hAnsiTheme="minorEastAsia" w:cs="Times New Roman" w:hint="eastAsia"/>
          <w:szCs w:val="21"/>
        </w:rPr>
        <w:t>补修课程要求：跨学科入学的研究生，应当在导师指导下补修本学科硕士研究生或本科专业的有关课程，</w:t>
      </w:r>
      <w:r>
        <w:rPr>
          <w:rFonts w:asciiTheme="minorEastAsia" w:hAnsiTheme="minorEastAsia" w:cs="Times New Roman" w:hint="eastAsia"/>
          <w:szCs w:val="21"/>
        </w:rPr>
        <w:t>至少补修1门课程，</w:t>
      </w:r>
      <w:r w:rsidR="006B5F99">
        <w:rPr>
          <w:rFonts w:asciiTheme="minorEastAsia" w:hAnsiTheme="minorEastAsia" w:cs="Times New Roman" w:hint="eastAsia"/>
          <w:szCs w:val="21"/>
        </w:rPr>
        <w:t>所得学分记为非学位课程学分，不计</w:t>
      </w:r>
      <w:proofErr w:type="gramStart"/>
      <w:r w:rsidR="006B5F99">
        <w:rPr>
          <w:rFonts w:asciiTheme="minorEastAsia" w:hAnsiTheme="minorEastAsia" w:cs="Times New Roman" w:hint="eastAsia"/>
          <w:szCs w:val="21"/>
        </w:rPr>
        <w:t>入培养</w:t>
      </w:r>
      <w:proofErr w:type="gramEnd"/>
      <w:r w:rsidR="006B5F99">
        <w:rPr>
          <w:rFonts w:asciiTheme="minorEastAsia" w:hAnsiTheme="minorEastAsia" w:cs="Times New Roman" w:hint="eastAsia"/>
          <w:szCs w:val="21"/>
        </w:rPr>
        <w:t>方案总学分。</w:t>
      </w:r>
    </w:p>
    <w:p w14:paraId="541DB60A"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5.港澳台博士生可免修学位公共必修课《中国马克思主义与当代》，代之以修读《中国概况》。</w:t>
      </w:r>
    </w:p>
    <w:p w14:paraId="12DD7E98" w14:textId="27CAD4BE"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6.</w:t>
      </w:r>
      <w:r w:rsidR="00D840F7">
        <w:rPr>
          <w:rFonts w:asciiTheme="minorEastAsia" w:hAnsiTheme="minorEastAsia" w:cs="Times New Roman" w:hint="eastAsia"/>
          <w:szCs w:val="21"/>
        </w:rPr>
        <w:t>国际留学博士生可免修学位公共必修课《中国马克思主义与当代》、《第一外国语》</w:t>
      </w:r>
      <w:r>
        <w:rPr>
          <w:rFonts w:asciiTheme="minorEastAsia" w:hAnsiTheme="minorEastAsia" w:cs="Times New Roman" w:hint="eastAsia"/>
          <w:szCs w:val="21"/>
        </w:rPr>
        <w:t>，</w:t>
      </w:r>
      <w:r w:rsidR="00D840F7">
        <w:rPr>
          <w:rFonts w:asciiTheme="minorEastAsia" w:hAnsiTheme="minorEastAsia" w:cs="Times New Roman" w:hint="eastAsia"/>
          <w:szCs w:val="21"/>
        </w:rPr>
        <w:t>代之以修读《中国概况》</w:t>
      </w:r>
      <w:r>
        <w:rPr>
          <w:rFonts w:asciiTheme="minorEastAsia" w:hAnsiTheme="minorEastAsia" w:cs="Times New Roman" w:hint="eastAsia"/>
          <w:szCs w:val="21"/>
        </w:rPr>
        <w:t>或《中国文明导论》和汉语课程等有关课程。以外语为专业教学语言的学科、专业的留学生毕业时，中文能力应当至少达到《国际汉语能力标准》三级水平。</w:t>
      </w:r>
    </w:p>
    <w:p w14:paraId="2B504DA6" w14:textId="77777777" w:rsidR="00E62490" w:rsidRDefault="00E62490" w:rsidP="00E746B6">
      <w:pPr>
        <w:ind w:firstLineChars="200" w:firstLine="420"/>
        <w:rPr>
          <w:rFonts w:asciiTheme="minorEastAsia" w:hAnsiTheme="minorEastAsia" w:cs="Times New Roman"/>
          <w:szCs w:val="21"/>
        </w:rPr>
      </w:pPr>
    </w:p>
    <w:p w14:paraId="564E4258" w14:textId="77777777" w:rsidR="005D7A80" w:rsidRDefault="006B5F99" w:rsidP="00E746B6">
      <w:pPr>
        <w:ind w:firstLineChars="200" w:firstLine="480"/>
        <w:rPr>
          <w:rFonts w:asciiTheme="minorEastAsia" w:hAnsiTheme="minorEastAsia" w:cs="Times New Roman"/>
          <w:szCs w:val="21"/>
        </w:rPr>
      </w:pPr>
      <w:r>
        <w:rPr>
          <w:rFonts w:ascii="黑体" w:eastAsia="黑体" w:hAnsi="黑体" w:cs="Times New Roman" w:hint="eastAsia"/>
          <w:sz w:val="24"/>
          <w:szCs w:val="24"/>
        </w:rPr>
        <w:t>六、培养环节考核</w:t>
      </w:r>
    </w:p>
    <w:p w14:paraId="1353FB7E"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（一）年度报告</w:t>
      </w:r>
    </w:p>
    <w:p w14:paraId="17E3DC3B"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14:paraId="1B84738A" w14:textId="77777777"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每学年第一学期开学第2周开展在校博士研究生年度报告考核工作。</w:t>
      </w:r>
    </w:p>
    <w:p w14:paraId="43514023"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w:t>
      </w:r>
      <w:r>
        <w:rPr>
          <w:rFonts w:asciiTheme="minorEastAsia" w:hAnsiTheme="minorEastAsia" w:cs="Times New Roman"/>
          <w:szCs w:val="21"/>
        </w:rPr>
        <w:t>细则</w:t>
      </w:r>
    </w:p>
    <w:p w14:paraId="1F1651BD" w14:textId="77777777" w:rsidR="00671D24" w:rsidRPr="00481430" w:rsidRDefault="00671D24"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学院成立考核工作领导小组，并按专业成立考核小组。考核小组由博士研究生导师和专业教授、副教授组成，小组人数不少于5人。</w:t>
      </w:r>
      <w:r w:rsidRPr="00481430">
        <w:rPr>
          <w:rFonts w:asciiTheme="minorEastAsia" w:hAnsiTheme="minorEastAsia" w:cs="Times New Roman" w:hint="eastAsia"/>
          <w:szCs w:val="21"/>
        </w:rPr>
        <w:t>博士研究生向导师及考核小组汇报本学年中的学习与科研进展情况，并填写《华东师范大学博士研究生学习与科研年度报告表》。</w:t>
      </w:r>
    </w:p>
    <w:p w14:paraId="364A7D07" w14:textId="77777777"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博士研究生科研年度报告由书面报告和面试汇报两部分组成，书面报告由博士研究生填写科研年度报告表，面试汇报由博士研究生向考核小组进行现场汇报答辩。</w:t>
      </w:r>
      <w:r w:rsidRPr="00481430">
        <w:rPr>
          <w:rFonts w:asciiTheme="minorEastAsia" w:hAnsiTheme="minorEastAsia" w:cs="Times New Roman"/>
          <w:szCs w:val="21"/>
        </w:rPr>
        <w:t>在校博士研究生年度科研报告重点考核</w:t>
      </w:r>
      <w:r w:rsidRPr="00481430">
        <w:rPr>
          <w:rFonts w:asciiTheme="minorEastAsia" w:hAnsiTheme="minorEastAsia" w:cs="Times New Roman" w:hint="eastAsia"/>
          <w:szCs w:val="21"/>
        </w:rPr>
        <w:t>以下</w:t>
      </w:r>
      <w:r w:rsidRPr="00481430">
        <w:rPr>
          <w:rFonts w:asciiTheme="minorEastAsia" w:hAnsiTheme="minorEastAsia" w:cs="Times New Roman"/>
          <w:szCs w:val="21"/>
        </w:rPr>
        <w:t>内容</w:t>
      </w:r>
      <w:r w:rsidRPr="00481430">
        <w:rPr>
          <w:rFonts w:asciiTheme="minorEastAsia" w:hAnsiTheme="minorEastAsia" w:cs="Times New Roman" w:hint="eastAsia"/>
          <w:szCs w:val="21"/>
        </w:rPr>
        <w:t>：</w:t>
      </w:r>
    </w:p>
    <w:p w14:paraId="62AB4650" w14:textId="77777777"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（1）</w:t>
      </w:r>
      <w:r w:rsidRPr="00481430">
        <w:rPr>
          <w:rFonts w:asciiTheme="minorEastAsia" w:hAnsiTheme="minorEastAsia" w:cs="Times New Roman"/>
          <w:szCs w:val="21"/>
        </w:rPr>
        <w:t>科研进展</w:t>
      </w:r>
      <w:r w:rsidRPr="00481430">
        <w:rPr>
          <w:rFonts w:asciiTheme="minorEastAsia" w:hAnsiTheme="minorEastAsia" w:cs="Times New Roman" w:hint="eastAsia"/>
          <w:szCs w:val="21"/>
        </w:rPr>
        <w:t>，</w:t>
      </w:r>
      <w:r w:rsidRPr="00481430">
        <w:rPr>
          <w:rFonts w:asciiTheme="minorEastAsia" w:hAnsiTheme="minorEastAsia" w:cs="Times New Roman"/>
          <w:szCs w:val="21"/>
        </w:rPr>
        <w:t>包括论文发表篇数</w:t>
      </w:r>
      <w:r w:rsidRPr="00481430">
        <w:rPr>
          <w:rFonts w:asciiTheme="minorEastAsia" w:hAnsiTheme="minorEastAsia" w:cs="Times New Roman" w:hint="eastAsia"/>
          <w:szCs w:val="21"/>
        </w:rPr>
        <w:t>、发表期刊名称和期数，是否第一作者等以及</w:t>
      </w:r>
      <w:r w:rsidRPr="00481430">
        <w:rPr>
          <w:rFonts w:asciiTheme="minorEastAsia" w:hAnsiTheme="minorEastAsia" w:cs="Times New Roman"/>
          <w:szCs w:val="21"/>
        </w:rPr>
        <w:t>学位论文撰写进度</w:t>
      </w:r>
      <w:r w:rsidRPr="00481430">
        <w:rPr>
          <w:rFonts w:asciiTheme="minorEastAsia" w:hAnsiTheme="minorEastAsia" w:cs="Times New Roman" w:hint="eastAsia"/>
          <w:szCs w:val="21"/>
        </w:rPr>
        <w:t>。</w:t>
      </w:r>
    </w:p>
    <w:p w14:paraId="5FB563EC" w14:textId="51833FB9"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（2）文献阅读情况，需列举文献名称，并区分精读和泛读以及阅读感悟</w:t>
      </w:r>
      <w:r w:rsidR="00755C5C">
        <w:rPr>
          <w:rFonts w:asciiTheme="minorEastAsia" w:hAnsiTheme="minorEastAsia" w:cs="Times New Roman" w:hint="eastAsia"/>
          <w:szCs w:val="21"/>
        </w:rPr>
        <w:t>，博士研究生精读马列经典篇目5</w:t>
      </w:r>
      <w:r w:rsidR="00755C5C">
        <w:rPr>
          <w:rFonts w:asciiTheme="minorEastAsia" w:hAnsiTheme="minorEastAsia" w:cs="Times New Roman"/>
          <w:szCs w:val="21"/>
        </w:rPr>
        <w:t>0篇以上</w:t>
      </w:r>
      <w:r w:rsidRPr="00481430">
        <w:rPr>
          <w:rFonts w:asciiTheme="minorEastAsia" w:hAnsiTheme="minorEastAsia" w:cs="Times New Roman" w:hint="eastAsia"/>
          <w:szCs w:val="21"/>
        </w:rPr>
        <w:t>。</w:t>
      </w:r>
    </w:p>
    <w:p w14:paraId="4CC72E0C" w14:textId="77777777"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lastRenderedPageBreak/>
        <w:t>（3）学术活动参与情况，包括参与学术活动的次数、学术活动的主题。</w:t>
      </w:r>
    </w:p>
    <w:p w14:paraId="103E6FFC" w14:textId="77777777"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（4）课程学习情况。</w:t>
      </w:r>
    </w:p>
    <w:p w14:paraId="465AC00F" w14:textId="75721618"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（5）其它相关内容。</w:t>
      </w:r>
      <w:r w:rsidR="00777F36">
        <w:rPr>
          <w:rFonts w:asciiTheme="minorEastAsia" w:hAnsiTheme="minorEastAsia" w:cs="Times New Roman" w:hint="eastAsia"/>
          <w:szCs w:val="21"/>
        </w:rPr>
        <w:t>包括教学实习等。</w:t>
      </w:r>
    </w:p>
    <w:p w14:paraId="2286CB0E"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14:paraId="28289621" w14:textId="007365FB" w:rsidR="00481430" w:rsidRPr="00481430" w:rsidRDefault="00671D24"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考核结果分为“通过”、“不通过”</w:t>
      </w:r>
      <w:r>
        <w:rPr>
          <w:rFonts w:asciiTheme="minorEastAsia" w:hAnsiTheme="minorEastAsia" w:cs="Times New Roman" w:hint="eastAsia"/>
          <w:szCs w:val="21"/>
        </w:rPr>
        <w:t>。</w:t>
      </w:r>
      <w:r w:rsidR="00481430" w:rsidRPr="00481430">
        <w:rPr>
          <w:rFonts w:asciiTheme="minorEastAsia" w:hAnsiTheme="minorEastAsia" w:cs="Times New Roman" w:hint="eastAsia"/>
          <w:szCs w:val="21"/>
        </w:rPr>
        <w:t>不通过者，须在3个月内再次向考</w:t>
      </w:r>
      <w:r w:rsidR="00F34C02">
        <w:rPr>
          <w:rFonts w:asciiTheme="minorEastAsia" w:hAnsiTheme="minorEastAsia" w:cs="Times New Roman" w:hint="eastAsia"/>
          <w:szCs w:val="21"/>
        </w:rPr>
        <w:t>核小组汇报，再次汇报仍未通过者，培养单位、考核小组和导师共同</w:t>
      </w:r>
      <w:proofErr w:type="gramStart"/>
      <w:r w:rsidR="00F34C02">
        <w:rPr>
          <w:rFonts w:asciiTheme="minorEastAsia" w:hAnsiTheme="minorEastAsia" w:cs="Times New Roman" w:hint="eastAsia"/>
          <w:szCs w:val="21"/>
        </w:rPr>
        <w:t>作出</w:t>
      </w:r>
      <w:proofErr w:type="gramEnd"/>
      <w:r w:rsidR="00F34C02">
        <w:rPr>
          <w:rFonts w:asciiTheme="minorEastAsia" w:hAnsiTheme="minorEastAsia" w:cs="Times New Roman" w:hint="eastAsia"/>
          <w:szCs w:val="21"/>
        </w:rPr>
        <w:t>延期、结业、</w:t>
      </w:r>
      <w:proofErr w:type="gramStart"/>
      <w:r w:rsidR="00F34C02">
        <w:rPr>
          <w:rFonts w:asciiTheme="minorEastAsia" w:hAnsiTheme="minorEastAsia" w:cs="Times New Roman" w:hint="eastAsia"/>
          <w:szCs w:val="21"/>
        </w:rPr>
        <w:t>肄业</w:t>
      </w:r>
      <w:proofErr w:type="gramEnd"/>
      <w:r w:rsidR="00F34C02">
        <w:rPr>
          <w:rFonts w:asciiTheme="minorEastAsia" w:hAnsiTheme="minorEastAsia" w:cs="Times New Roman" w:hint="eastAsia"/>
          <w:szCs w:val="21"/>
        </w:rPr>
        <w:t>等处理。</w:t>
      </w:r>
    </w:p>
    <w:p w14:paraId="381432C0"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（二）资格考试</w:t>
      </w:r>
    </w:p>
    <w:p w14:paraId="79EBC384"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14:paraId="64B8A200" w14:textId="77777777" w:rsidR="00481430" w:rsidRPr="00481430" w:rsidRDefault="00481430" w:rsidP="00E746B6">
      <w:pPr>
        <w:ind w:firstLineChars="200" w:firstLine="420"/>
        <w:rPr>
          <w:rFonts w:asciiTheme="minorEastAsia" w:hAnsiTheme="minorEastAsia" w:cs="Times New Roman"/>
          <w:szCs w:val="21"/>
        </w:rPr>
      </w:pPr>
      <w:r w:rsidRPr="00481430">
        <w:rPr>
          <w:rFonts w:asciiTheme="minorEastAsia" w:hAnsiTheme="minorEastAsia" w:cs="Times New Roman" w:hint="eastAsia"/>
          <w:szCs w:val="21"/>
        </w:rPr>
        <w:t>博士资格考试时间为</w:t>
      </w:r>
      <w:proofErr w:type="gramStart"/>
      <w:r w:rsidRPr="00481430">
        <w:rPr>
          <w:rFonts w:asciiTheme="minorEastAsia" w:hAnsiTheme="minorEastAsia" w:cs="Times New Roman" w:hint="eastAsia"/>
          <w:szCs w:val="21"/>
        </w:rPr>
        <w:t>第</w:t>
      </w:r>
      <w:r w:rsidR="002715A6">
        <w:rPr>
          <w:rFonts w:asciiTheme="minorEastAsia" w:hAnsiTheme="minorEastAsia" w:cs="Times New Roman" w:hint="eastAsia"/>
          <w:szCs w:val="21"/>
        </w:rPr>
        <w:t>3</w:t>
      </w:r>
      <w:r w:rsidRPr="00481430">
        <w:rPr>
          <w:rFonts w:asciiTheme="minorEastAsia" w:hAnsiTheme="minorEastAsia" w:cs="Times New Roman" w:hint="eastAsia"/>
          <w:szCs w:val="21"/>
        </w:rPr>
        <w:t>学</w:t>
      </w:r>
      <w:proofErr w:type="gramEnd"/>
      <w:r w:rsidRPr="00481430">
        <w:rPr>
          <w:rFonts w:asciiTheme="minorEastAsia" w:hAnsiTheme="minorEastAsia" w:cs="Times New Roman" w:hint="eastAsia"/>
          <w:szCs w:val="21"/>
        </w:rPr>
        <w:t>期末。</w:t>
      </w:r>
    </w:p>
    <w:p w14:paraId="1A2BCE5E"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p>
    <w:p w14:paraId="1D98A300" w14:textId="77777777" w:rsidR="00481430" w:rsidRPr="00481430" w:rsidRDefault="002760F4" w:rsidP="00E746B6">
      <w:pPr>
        <w:pStyle w:val="a6"/>
        <w:tabs>
          <w:tab w:val="left" w:pos="0"/>
        </w:tabs>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学院成立资格考试委员会，委员会由博士生导师或具有正高级专业技术职务的专家组成，人数不少于5人。同时设立主任1名，另设秘书1名。</w:t>
      </w:r>
      <w:r w:rsidR="00481430" w:rsidRPr="00481430">
        <w:rPr>
          <w:rFonts w:asciiTheme="minorEastAsia" w:eastAsiaTheme="minorEastAsia" w:hAnsiTheme="minorEastAsia" w:hint="eastAsia"/>
          <w:szCs w:val="21"/>
        </w:rPr>
        <w:t>所有博士研究生在完成课程学习，修满本专业规定的学分后，</w:t>
      </w:r>
      <w:r>
        <w:rPr>
          <w:rFonts w:asciiTheme="minorEastAsia" w:eastAsiaTheme="minorEastAsia" w:hAnsiTheme="minorEastAsia" w:hint="eastAsia"/>
          <w:szCs w:val="21"/>
        </w:rPr>
        <w:t>均需</w:t>
      </w:r>
      <w:r w:rsidR="00481430" w:rsidRPr="00481430">
        <w:rPr>
          <w:rFonts w:asciiTheme="minorEastAsia" w:eastAsiaTheme="minorEastAsia" w:hAnsiTheme="minorEastAsia" w:hint="eastAsia"/>
          <w:szCs w:val="21"/>
        </w:rPr>
        <w:t>申请参加资格考试。考试方式采用笔试、口试相结合的方式。基础理论和现代专业知识考试采用笔试（开卷考试）</w:t>
      </w:r>
      <w:r w:rsidR="00481430">
        <w:rPr>
          <w:rFonts w:asciiTheme="minorEastAsia" w:eastAsiaTheme="minorEastAsia" w:hAnsiTheme="minorEastAsia" w:hint="eastAsia"/>
          <w:szCs w:val="21"/>
        </w:rPr>
        <w:t>的方法</w:t>
      </w:r>
      <w:r w:rsidR="00481430" w:rsidRPr="00481430">
        <w:rPr>
          <w:rFonts w:asciiTheme="minorEastAsia" w:eastAsiaTheme="minorEastAsia" w:hAnsiTheme="minorEastAsia" w:hint="eastAsia"/>
          <w:szCs w:val="21"/>
        </w:rPr>
        <w:t>，时间为3小时。前沿知识、主要研究方法和手段等方面内容以口试为主，采用专家提问和随机</w:t>
      </w:r>
      <w:proofErr w:type="gramStart"/>
      <w:r w:rsidR="00481430" w:rsidRPr="00481430">
        <w:rPr>
          <w:rFonts w:asciiTheme="minorEastAsia" w:eastAsiaTheme="minorEastAsia" w:hAnsiTheme="minorEastAsia" w:hint="eastAsia"/>
          <w:szCs w:val="21"/>
        </w:rPr>
        <w:t>抽题相结合</w:t>
      </w:r>
      <w:proofErr w:type="gramEnd"/>
      <w:r w:rsidR="00481430" w:rsidRPr="00481430">
        <w:rPr>
          <w:rFonts w:asciiTheme="minorEastAsia" w:eastAsiaTheme="minorEastAsia" w:hAnsiTheme="minorEastAsia" w:hint="eastAsia"/>
          <w:szCs w:val="21"/>
        </w:rPr>
        <w:t>的方式，每个博士生的考试时间为1小时。</w:t>
      </w:r>
    </w:p>
    <w:p w14:paraId="03B1E8FB"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14:paraId="5B439E94" w14:textId="77777777" w:rsidR="00481430" w:rsidRPr="00481430" w:rsidRDefault="00481430" w:rsidP="00E746B6">
      <w:pPr>
        <w:pStyle w:val="a6"/>
        <w:tabs>
          <w:tab w:val="left" w:pos="0"/>
        </w:tabs>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Pr="00481430">
        <w:rPr>
          <w:rFonts w:asciiTheme="minorEastAsia" w:eastAsiaTheme="minorEastAsia" w:hAnsiTheme="minorEastAsia" w:hint="eastAsia"/>
          <w:szCs w:val="21"/>
        </w:rPr>
        <w:t>博士研究生资格考试</w:t>
      </w:r>
      <w:r w:rsidR="00B7426F">
        <w:rPr>
          <w:rFonts w:asciiTheme="minorEastAsia" w:eastAsiaTheme="minorEastAsia" w:hAnsiTheme="minorEastAsia" w:hint="eastAsia"/>
          <w:szCs w:val="21"/>
        </w:rPr>
        <w:t>成绩满分1</w:t>
      </w:r>
      <w:r w:rsidR="00B7426F">
        <w:rPr>
          <w:rFonts w:asciiTheme="minorEastAsia" w:eastAsiaTheme="minorEastAsia" w:hAnsiTheme="minorEastAsia"/>
          <w:szCs w:val="21"/>
        </w:rPr>
        <w:t>00分</w:t>
      </w:r>
      <w:r w:rsidR="00B7426F">
        <w:rPr>
          <w:rFonts w:asciiTheme="minorEastAsia" w:eastAsiaTheme="minorEastAsia" w:hAnsiTheme="minorEastAsia" w:hint="eastAsia"/>
          <w:szCs w:val="21"/>
        </w:rPr>
        <w:t>，笔试成绩占6</w:t>
      </w:r>
      <w:r w:rsidR="00B7426F">
        <w:rPr>
          <w:rFonts w:asciiTheme="minorEastAsia" w:eastAsiaTheme="minorEastAsia" w:hAnsiTheme="minorEastAsia"/>
          <w:szCs w:val="21"/>
        </w:rPr>
        <w:t>0</w:t>
      </w:r>
      <w:r w:rsidR="00B7426F">
        <w:rPr>
          <w:rFonts w:asciiTheme="minorEastAsia" w:eastAsiaTheme="minorEastAsia" w:hAnsiTheme="minorEastAsia" w:hint="eastAsia"/>
          <w:szCs w:val="21"/>
        </w:rPr>
        <w:t>%，</w:t>
      </w:r>
      <w:r w:rsidR="00B7426F">
        <w:rPr>
          <w:rFonts w:asciiTheme="minorEastAsia" w:eastAsiaTheme="minorEastAsia" w:hAnsiTheme="minorEastAsia"/>
          <w:szCs w:val="21"/>
        </w:rPr>
        <w:t>面试成绩占</w:t>
      </w:r>
      <w:r w:rsidR="00B7426F">
        <w:rPr>
          <w:rFonts w:asciiTheme="minorEastAsia" w:eastAsiaTheme="minorEastAsia" w:hAnsiTheme="minorEastAsia" w:hint="eastAsia"/>
          <w:szCs w:val="21"/>
        </w:rPr>
        <w:t>4</w:t>
      </w:r>
      <w:r w:rsidR="00B7426F">
        <w:rPr>
          <w:rFonts w:asciiTheme="minorEastAsia" w:eastAsiaTheme="minorEastAsia" w:hAnsiTheme="minorEastAsia"/>
          <w:szCs w:val="21"/>
        </w:rPr>
        <w:t>0</w:t>
      </w:r>
      <w:r w:rsidR="00B7426F">
        <w:rPr>
          <w:rFonts w:asciiTheme="minorEastAsia" w:eastAsiaTheme="minorEastAsia" w:hAnsiTheme="minorEastAsia" w:hint="eastAsia"/>
          <w:szCs w:val="21"/>
        </w:rPr>
        <w:t>%。总分在6</w:t>
      </w:r>
      <w:r w:rsidR="00B7426F">
        <w:rPr>
          <w:rFonts w:asciiTheme="minorEastAsia" w:eastAsiaTheme="minorEastAsia" w:hAnsiTheme="minorEastAsia"/>
          <w:szCs w:val="21"/>
        </w:rPr>
        <w:t>0分以上</w:t>
      </w:r>
      <w:r w:rsidR="00B7426F">
        <w:rPr>
          <w:rFonts w:asciiTheme="minorEastAsia" w:eastAsiaTheme="minorEastAsia" w:hAnsiTheme="minorEastAsia" w:hint="eastAsia"/>
          <w:szCs w:val="21"/>
        </w:rPr>
        <w:t>（含）为资格考试通过。资格考试</w:t>
      </w:r>
      <w:r w:rsidRPr="00481430">
        <w:rPr>
          <w:rFonts w:asciiTheme="minorEastAsia" w:eastAsiaTheme="minorEastAsia" w:hAnsiTheme="minorEastAsia" w:hint="eastAsia"/>
          <w:szCs w:val="21"/>
        </w:rPr>
        <w:t>第一次不通过者可以申请重考一次。重</w:t>
      </w:r>
      <w:proofErr w:type="gramStart"/>
      <w:r w:rsidRPr="00481430">
        <w:rPr>
          <w:rFonts w:asciiTheme="minorEastAsia" w:eastAsiaTheme="minorEastAsia" w:hAnsiTheme="minorEastAsia" w:hint="eastAsia"/>
          <w:szCs w:val="21"/>
        </w:rPr>
        <w:t>考一般</w:t>
      </w:r>
      <w:proofErr w:type="gramEnd"/>
      <w:r w:rsidRPr="00481430">
        <w:rPr>
          <w:rFonts w:asciiTheme="minorEastAsia" w:eastAsiaTheme="minorEastAsia" w:hAnsiTheme="minorEastAsia" w:hint="eastAsia"/>
          <w:szCs w:val="21"/>
        </w:rPr>
        <w:t>在6个月内进行。</w:t>
      </w:r>
    </w:p>
    <w:p w14:paraId="4C2772D9" w14:textId="77777777" w:rsidR="00481430" w:rsidRPr="00481430" w:rsidRDefault="00481430" w:rsidP="00E746B6">
      <w:pPr>
        <w:pStyle w:val="a6"/>
        <w:tabs>
          <w:tab w:val="left" w:pos="0"/>
        </w:tabs>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w:t>
      </w:r>
      <w:r w:rsidRPr="00481430">
        <w:rPr>
          <w:rFonts w:asciiTheme="minorEastAsia" w:eastAsiaTheme="minorEastAsia" w:hAnsiTheme="minorEastAsia" w:hint="eastAsia"/>
          <w:szCs w:val="21"/>
        </w:rPr>
        <w:t>资格考试通过者成为博士学位候选人，进入学位论文撰写阶段。资格</w:t>
      </w:r>
      <w:proofErr w:type="gramStart"/>
      <w:r w:rsidRPr="00481430">
        <w:rPr>
          <w:rFonts w:asciiTheme="minorEastAsia" w:eastAsiaTheme="minorEastAsia" w:hAnsiTheme="minorEastAsia" w:hint="eastAsia"/>
          <w:szCs w:val="21"/>
        </w:rPr>
        <w:t>考试重</w:t>
      </w:r>
      <w:proofErr w:type="gramEnd"/>
      <w:r w:rsidRPr="00481430">
        <w:rPr>
          <w:rFonts w:asciiTheme="minorEastAsia" w:eastAsiaTheme="minorEastAsia" w:hAnsiTheme="minorEastAsia" w:hint="eastAsia"/>
          <w:szCs w:val="21"/>
        </w:rPr>
        <w:t>考仍未通过者，中止博士生学业，其中生源为硕博连读生和</w:t>
      </w:r>
      <w:proofErr w:type="gramStart"/>
      <w:r w:rsidRPr="00481430">
        <w:rPr>
          <w:rFonts w:asciiTheme="minorEastAsia" w:eastAsiaTheme="minorEastAsia" w:hAnsiTheme="minorEastAsia" w:hint="eastAsia"/>
          <w:szCs w:val="21"/>
        </w:rPr>
        <w:t>本科直博生</w:t>
      </w:r>
      <w:proofErr w:type="gramEnd"/>
      <w:r w:rsidRPr="00481430">
        <w:rPr>
          <w:rFonts w:asciiTheme="minorEastAsia" w:eastAsiaTheme="minorEastAsia" w:hAnsiTheme="minorEastAsia" w:hint="eastAsia"/>
          <w:szCs w:val="21"/>
        </w:rPr>
        <w:t>的，经本人申请，学院批准后改做硕士学位论文，通过答辩后授予硕士学位；生源为硕士毕业生者按博士肄业处理。</w:t>
      </w:r>
    </w:p>
    <w:p w14:paraId="206DDBEE" w14:textId="77777777" w:rsidR="00481430" w:rsidRPr="00481430" w:rsidRDefault="00481430" w:rsidP="00E746B6">
      <w:pPr>
        <w:pStyle w:val="a6"/>
        <w:tabs>
          <w:tab w:val="left" w:pos="0"/>
        </w:tabs>
        <w:adjustRightInd w:val="0"/>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（3）</w:t>
      </w:r>
      <w:r w:rsidRPr="00481430">
        <w:rPr>
          <w:rFonts w:asciiTheme="minorEastAsia" w:eastAsiaTheme="minorEastAsia" w:hAnsiTheme="minorEastAsia" w:hint="eastAsia"/>
          <w:szCs w:val="21"/>
        </w:rPr>
        <w:t>博士学位候选人资格在五年内有效，休学不能延长候选人资格有效期限。超过有效期限者按博士结业处理。</w:t>
      </w:r>
    </w:p>
    <w:p w14:paraId="319AFEEC"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（三）开题报告</w:t>
      </w:r>
    </w:p>
    <w:p w14:paraId="223265D3"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14:paraId="02790B13" w14:textId="77777777" w:rsidR="00481430" w:rsidRDefault="00481430"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博士研究生开题时间一般为</w:t>
      </w:r>
      <w:proofErr w:type="gramStart"/>
      <w:r>
        <w:rPr>
          <w:rFonts w:asciiTheme="minorEastAsia" w:hAnsiTheme="minorEastAsia" w:cs="Times New Roman" w:hint="eastAsia"/>
          <w:szCs w:val="21"/>
        </w:rPr>
        <w:t>第</w:t>
      </w:r>
      <w:r w:rsidR="002715A6">
        <w:rPr>
          <w:rFonts w:asciiTheme="minorEastAsia" w:hAnsiTheme="minorEastAsia" w:cs="Times New Roman" w:hint="eastAsia"/>
          <w:szCs w:val="21"/>
        </w:rPr>
        <w:t>3</w:t>
      </w:r>
      <w:r>
        <w:rPr>
          <w:rFonts w:asciiTheme="minorEastAsia" w:hAnsiTheme="minorEastAsia" w:cs="Times New Roman" w:hint="eastAsia"/>
          <w:szCs w:val="21"/>
        </w:rPr>
        <w:t>学</w:t>
      </w:r>
      <w:proofErr w:type="gramEnd"/>
      <w:r>
        <w:rPr>
          <w:rFonts w:asciiTheme="minorEastAsia" w:hAnsiTheme="minorEastAsia" w:cs="Times New Roman" w:hint="eastAsia"/>
          <w:szCs w:val="21"/>
        </w:rPr>
        <w:t>期末。</w:t>
      </w:r>
    </w:p>
    <w:p w14:paraId="78AA8CF3"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p>
    <w:p w14:paraId="41EE3732" w14:textId="64B12444" w:rsidR="00B7426F" w:rsidRDefault="00B7426F" w:rsidP="00E746B6">
      <w:pPr>
        <w:ind w:firstLine="482"/>
        <w:rPr>
          <w:rFonts w:asciiTheme="minorEastAsia" w:hAnsiTheme="minorEastAsia" w:cs="Times New Roman"/>
          <w:szCs w:val="21"/>
        </w:rPr>
      </w:pPr>
      <w:r>
        <w:rPr>
          <w:rFonts w:asciiTheme="minorEastAsia" w:hAnsiTheme="minorEastAsia" w:cs="Times New Roman" w:hint="eastAsia"/>
          <w:szCs w:val="21"/>
        </w:rPr>
        <w:t>博士研究生开题时需成立</w:t>
      </w:r>
      <w:bookmarkStart w:id="0" w:name="_Hlk44193133"/>
      <w:r>
        <w:rPr>
          <w:rFonts w:asciiTheme="minorEastAsia" w:hAnsiTheme="minorEastAsia" w:cs="Times New Roman" w:hint="eastAsia"/>
          <w:szCs w:val="21"/>
        </w:rPr>
        <w:t>专家组</w:t>
      </w:r>
      <w:bookmarkEnd w:id="0"/>
      <w:r>
        <w:rPr>
          <w:rFonts w:asciiTheme="minorEastAsia" w:hAnsiTheme="minorEastAsia" w:cs="Times New Roman" w:hint="eastAsia"/>
          <w:szCs w:val="21"/>
        </w:rPr>
        <w:t>，专家组不少于5位教授，同时设立组长1名。</w:t>
      </w:r>
      <w:proofErr w:type="gramStart"/>
      <w:r w:rsidR="00B6067E">
        <w:rPr>
          <w:rFonts w:asciiTheme="minorEastAsia" w:hAnsiTheme="minorEastAsia" w:cs="Times New Roman" w:hint="eastAsia"/>
          <w:szCs w:val="21"/>
        </w:rPr>
        <w:t>专家组需聘请</w:t>
      </w:r>
      <w:proofErr w:type="gramEnd"/>
      <w:r w:rsidR="00B6067E">
        <w:rPr>
          <w:rFonts w:asciiTheme="minorEastAsia" w:hAnsiTheme="minorEastAsia" w:cs="Times New Roman" w:hint="eastAsia"/>
          <w:szCs w:val="21"/>
        </w:rPr>
        <w:t>有校外专家</w:t>
      </w:r>
      <w:r w:rsidRPr="00B7426F">
        <w:rPr>
          <w:rFonts w:asciiTheme="minorEastAsia" w:hAnsiTheme="minorEastAsia" w:cs="Times New Roman" w:hint="eastAsia"/>
          <w:szCs w:val="21"/>
        </w:rPr>
        <w:t>。</w:t>
      </w:r>
      <w:r>
        <w:rPr>
          <w:rFonts w:asciiTheme="minorEastAsia" w:hAnsiTheme="minorEastAsia" w:cs="Times New Roman" w:hint="eastAsia"/>
          <w:szCs w:val="21"/>
        </w:rPr>
        <w:t>博士研究生汇报</w:t>
      </w:r>
      <w:r w:rsidRPr="00B7426F">
        <w:rPr>
          <w:rFonts w:asciiTheme="minorEastAsia" w:hAnsiTheme="minorEastAsia" w:cs="Times New Roman" w:hint="eastAsia"/>
          <w:szCs w:val="21"/>
        </w:rPr>
        <w:t>读博以来已有的研究成果或者正在进行的研究；陈述博士学位论文选题意义、研究基础、研究框架、拟解决的问题、研究进度和预期成果等。</w:t>
      </w:r>
      <w:r>
        <w:rPr>
          <w:rFonts w:asciiTheme="minorEastAsia" w:hAnsiTheme="minorEastAsia" w:cs="Times New Roman" w:hint="eastAsia"/>
          <w:szCs w:val="21"/>
        </w:rPr>
        <w:t>汇报与回答专家提问时间不少于1小时/人。专家组投票表决，并给出论证意见。</w:t>
      </w:r>
    </w:p>
    <w:p w14:paraId="6AC85FBD"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14:paraId="240DC90D" w14:textId="142943B1" w:rsidR="00B7426F" w:rsidRPr="00B7426F" w:rsidRDefault="00B7426F" w:rsidP="00E746B6">
      <w:pPr>
        <w:ind w:firstLineChars="200" w:firstLine="420"/>
        <w:rPr>
          <w:rFonts w:asciiTheme="minorEastAsia" w:hAnsiTheme="minorEastAsia" w:cs="Times New Roman"/>
          <w:szCs w:val="21"/>
        </w:rPr>
      </w:pPr>
      <w:r w:rsidRPr="00B7426F">
        <w:rPr>
          <w:rFonts w:asciiTheme="minorEastAsia" w:hAnsiTheme="minorEastAsia" w:cs="Times New Roman" w:hint="eastAsia"/>
          <w:szCs w:val="21"/>
        </w:rPr>
        <w:t>获得出席专家人数 2/3及以上（含2/3）的同意票数方为毕业论文开题通过。</w:t>
      </w:r>
      <w:r>
        <w:rPr>
          <w:rFonts w:asciiTheme="minorEastAsia" w:hAnsiTheme="minorEastAsia" w:cs="Times New Roman" w:hint="eastAsia"/>
          <w:szCs w:val="21"/>
        </w:rPr>
        <w:t>未通过者需在3个月后进行第二次开题，第二次仍未通过</w:t>
      </w:r>
      <w:r w:rsidR="00B6067E">
        <w:rPr>
          <w:rFonts w:asciiTheme="minorEastAsia" w:hAnsiTheme="minorEastAsia" w:cs="Times New Roman" w:hint="eastAsia"/>
          <w:szCs w:val="21"/>
        </w:rPr>
        <w:t>者</w:t>
      </w:r>
      <w:r>
        <w:rPr>
          <w:rFonts w:asciiTheme="minorEastAsia" w:hAnsiTheme="minorEastAsia" w:cs="Times New Roman" w:hint="eastAsia"/>
          <w:szCs w:val="21"/>
        </w:rPr>
        <w:t>，按肄业处理。</w:t>
      </w:r>
    </w:p>
    <w:p w14:paraId="3FE6C712"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（四）科研训练与学术活动</w:t>
      </w:r>
    </w:p>
    <w:p w14:paraId="136FE518"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14:paraId="46B47E3E" w14:textId="77777777" w:rsidR="00221A09" w:rsidRDefault="00221A09" w:rsidP="00E746B6">
      <w:pPr>
        <w:ind w:firstLineChars="200" w:firstLine="420"/>
        <w:rPr>
          <w:rFonts w:asciiTheme="minorEastAsia" w:hAnsiTheme="minorEastAsia" w:cs="Times New Roman"/>
          <w:szCs w:val="21"/>
        </w:rPr>
      </w:pPr>
      <w:r>
        <w:rPr>
          <w:rFonts w:asciiTheme="minorEastAsia" w:hAnsiTheme="minorEastAsia" w:cs="Times New Roman"/>
          <w:szCs w:val="21"/>
        </w:rPr>
        <w:t>博士研究生科研训练与学术活动贯穿博士研究生在读</w:t>
      </w:r>
      <w:r>
        <w:rPr>
          <w:rFonts w:asciiTheme="minorEastAsia" w:hAnsiTheme="minorEastAsia" w:cs="Times New Roman" w:hint="eastAsia"/>
          <w:szCs w:val="21"/>
        </w:rPr>
        <w:t>年限内。</w:t>
      </w:r>
    </w:p>
    <w:p w14:paraId="155BF707"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2. 考核要求与细则</w:t>
      </w:r>
    </w:p>
    <w:p w14:paraId="04208D9B" w14:textId="2672011F" w:rsidR="00221A09" w:rsidRDefault="00221A0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博士研究生按照《马克思主义学院研究生科研项目申报及实施办法》</w:t>
      </w:r>
      <w:r w:rsidR="00C155C6">
        <w:rPr>
          <w:rFonts w:asciiTheme="minorEastAsia" w:hAnsiTheme="minorEastAsia" w:cs="Times New Roman" w:hint="eastAsia"/>
          <w:szCs w:val="21"/>
        </w:rPr>
        <w:t>参加课题申报和学院组织的评审环节，课题申报时间为每年4月。博士研究生在学院指定的马克思主义理论学科学术研究选题中，结合自己的研究方向和兴趣进行选题，每次限申报一项课题，并按规定提交开题报告，完成结题工作。对通过申请的课题予以经费支持。博士研究生应有不少于3</w:t>
      </w:r>
      <w:r w:rsidR="00C155C6">
        <w:rPr>
          <w:rFonts w:asciiTheme="minorEastAsia" w:hAnsiTheme="minorEastAsia" w:cs="Times New Roman"/>
          <w:szCs w:val="21"/>
        </w:rPr>
        <w:t>0次</w:t>
      </w:r>
      <w:r w:rsidR="00C155C6">
        <w:rPr>
          <w:rFonts w:asciiTheme="minorEastAsia" w:hAnsiTheme="minorEastAsia" w:cs="Times New Roman" w:hint="eastAsia"/>
          <w:szCs w:val="21"/>
        </w:rPr>
        <w:t>学术活动（学术讲座），每次学术活动后应提交《马克思主义学院研究生学术活动表》</w:t>
      </w:r>
      <w:r w:rsidR="002715A6">
        <w:rPr>
          <w:rFonts w:asciiTheme="minorEastAsia" w:hAnsiTheme="minorEastAsia" w:cs="Times New Roman" w:hint="eastAsia"/>
          <w:szCs w:val="21"/>
        </w:rPr>
        <w:t>，同时在网上完成在线登记</w:t>
      </w:r>
      <w:r w:rsidR="00C155C6">
        <w:rPr>
          <w:rFonts w:asciiTheme="minorEastAsia" w:hAnsiTheme="minorEastAsia" w:cs="Times New Roman" w:hint="eastAsia"/>
          <w:szCs w:val="21"/>
        </w:rPr>
        <w:t>。</w:t>
      </w:r>
      <w:r w:rsidR="00764E53">
        <w:rPr>
          <w:rFonts w:asciiTheme="minorEastAsia" w:hAnsiTheme="minorEastAsia" w:cs="Times New Roman" w:hint="eastAsia"/>
          <w:szCs w:val="21"/>
        </w:rPr>
        <w:t>博士研究生应参与教研室集体备课不少于4次，承担不少于2学期的助教工作，撰写</w:t>
      </w:r>
      <w:proofErr w:type="gramStart"/>
      <w:r w:rsidR="00764E53">
        <w:rPr>
          <w:rFonts w:asciiTheme="minorEastAsia" w:hAnsiTheme="minorEastAsia" w:cs="Times New Roman" w:hint="eastAsia"/>
          <w:szCs w:val="21"/>
        </w:rPr>
        <w:t>思政教学</w:t>
      </w:r>
      <w:proofErr w:type="gramEnd"/>
      <w:r w:rsidR="00764E53">
        <w:rPr>
          <w:rFonts w:asciiTheme="minorEastAsia" w:hAnsiTheme="minorEastAsia" w:cs="Times New Roman" w:hint="eastAsia"/>
          <w:szCs w:val="21"/>
        </w:rPr>
        <w:t>论文1篇。</w:t>
      </w:r>
    </w:p>
    <w:p w14:paraId="6FE5206A"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3.考核结果</w:t>
      </w:r>
      <w:r>
        <w:rPr>
          <w:rFonts w:asciiTheme="minorEastAsia" w:hAnsiTheme="minorEastAsia" w:cs="Times New Roman"/>
          <w:szCs w:val="21"/>
        </w:rPr>
        <w:t>说明</w:t>
      </w:r>
    </w:p>
    <w:p w14:paraId="441969AF" w14:textId="67505738" w:rsidR="00C155C6" w:rsidRDefault="00C155C6" w:rsidP="00E746B6">
      <w:pPr>
        <w:ind w:firstLineChars="200" w:firstLine="420"/>
        <w:rPr>
          <w:rFonts w:asciiTheme="minorEastAsia" w:hAnsiTheme="minorEastAsia" w:cs="Times New Roman"/>
          <w:szCs w:val="21"/>
        </w:rPr>
      </w:pPr>
      <w:r>
        <w:rPr>
          <w:rFonts w:asciiTheme="minorEastAsia" w:hAnsiTheme="minorEastAsia" w:cs="Times New Roman"/>
          <w:szCs w:val="21"/>
        </w:rPr>
        <w:t>立项课题结题期限一般不超过一年</w:t>
      </w:r>
      <w:r>
        <w:rPr>
          <w:rFonts w:asciiTheme="minorEastAsia" w:hAnsiTheme="minorEastAsia" w:cs="Times New Roman" w:hint="eastAsia"/>
          <w:szCs w:val="21"/>
        </w:rPr>
        <w:t>，结题需</w:t>
      </w:r>
      <w:r w:rsidR="00B6067E">
        <w:rPr>
          <w:rFonts w:asciiTheme="minorEastAsia" w:hAnsiTheme="minorEastAsia" w:cs="Times New Roman" w:hint="eastAsia"/>
          <w:szCs w:val="21"/>
        </w:rPr>
        <w:t>结合本</w:t>
      </w:r>
      <w:r>
        <w:rPr>
          <w:rFonts w:asciiTheme="minorEastAsia" w:hAnsiTheme="minorEastAsia" w:cs="Times New Roman" w:hint="eastAsia"/>
          <w:szCs w:val="21"/>
        </w:rPr>
        <w:t>课题公开发表论文。</w:t>
      </w:r>
      <w:r>
        <w:rPr>
          <w:rFonts w:asciiTheme="minorEastAsia" w:hAnsiTheme="minorEastAsia" w:cs="Times New Roman"/>
          <w:szCs w:val="21"/>
        </w:rPr>
        <w:t>因特殊原因未按期完成</w:t>
      </w:r>
      <w:proofErr w:type="gramStart"/>
      <w:r w:rsidR="00B6067E">
        <w:rPr>
          <w:rFonts w:asciiTheme="minorEastAsia" w:hAnsiTheme="minorEastAsia" w:cs="Times New Roman" w:hint="eastAsia"/>
          <w:szCs w:val="21"/>
        </w:rPr>
        <w:t>课题结项者</w:t>
      </w:r>
      <w:proofErr w:type="gramEnd"/>
      <w:r w:rsidR="00B6067E">
        <w:rPr>
          <w:rFonts w:asciiTheme="minorEastAsia" w:hAnsiTheme="minorEastAsia" w:cs="Times New Roman" w:hint="eastAsia"/>
          <w:szCs w:val="21"/>
        </w:rPr>
        <w:t>可</w:t>
      </w:r>
      <w:r>
        <w:rPr>
          <w:rFonts w:asciiTheme="minorEastAsia" w:hAnsiTheme="minorEastAsia" w:cs="Times New Roman"/>
          <w:szCs w:val="21"/>
        </w:rPr>
        <w:t>适当延长</w:t>
      </w:r>
      <w:r>
        <w:rPr>
          <w:rFonts w:asciiTheme="minorEastAsia" w:hAnsiTheme="minorEastAsia" w:cs="Times New Roman" w:hint="eastAsia"/>
          <w:szCs w:val="21"/>
        </w:rPr>
        <w:t>。</w:t>
      </w:r>
    </w:p>
    <w:p w14:paraId="1DF83D10"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（五）中期考核</w:t>
      </w:r>
    </w:p>
    <w:p w14:paraId="574B4429"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14:paraId="7D82BF51" w14:textId="541B3C23" w:rsidR="00221A09" w:rsidRPr="002E06EB" w:rsidRDefault="00221A09" w:rsidP="00E746B6">
      <w:pPr>
        <w:ind w:firstLineChars="200" w:firstLine="420"/>
        <w:rPr>
          <w:rFonts w:asciiTheme="minorEastAsia" w:hAnsiTheme="minorEastAsia" w:cs="Times New Roman"/>
          <w:color w:val="FF0000"/>
          <w:szCs w:val="21"/>
        </w:rPr>
      </w:pPr>
      <w:r>
        <w:rPr>
          <w:rFonts w:asciiTheme="minorEastAsia" w:hAnsiTheme="minorEastAsia" w:cs="Times New Roman"/>
          <w:szCs w:val="21"/>
        </w:rPr>
        <w:t>博士研究生中期考核时间为</w:t>
      </w:r>
      <w:proofErr w:type="gramStart"/>
      <w:r>
        <w:rPr>
          <w:rFonts w:asciiTheme="minorEastAsia" w:hAnsiTheme="minorEastAsia" w:cs="Times New Roman"/>
          <w:szCs w:val="21"/>
        </w:rPr>
        <w:t>第</w:t>
      </w:r>
      <w:r w:rsidR="00581A42">
        <w:rPr>
          <w:rFonts w:asciiTheme="minorEastAsia" w:hAnsiTheme="minorEastAsia" w:cs="Times New Roman" w:hint="eastAsia"/>
          <w:szCs w:val="21"/>
        </w:rPr>
        <w:t>3</w:t>
      </w:r>
      <w:r>
        <w:rPr>
          <w:rFonts w:asciiTheme="minorEastAsia" w:hAnsiTheme="minorEastAsia" w:cs="Times New Roman"/>
          <w:szCs w:val="21"/>
        </w:rPr>
        <w:t>学</w:t>
      </w:r>
      <w:proofErr w:type="gramEnd"/>
      <w:r>
        <w:rPr>
          <w:rFonts w:asciiTheme="minorEastAsia" w:hAnsiTheme="minorEastAsia" w:cs="Times New Roman"/>
          <w:szCs w:val="21"/>
        </w:rPr>
        <w:t>期末至</w:t>
      </w:r>
      <w:bookmarkStart w:id="1" w:name="_Hlk44195202"/>
      <w:r>
        <w:rPr>
          <w:rFonts w:asciiTheme="minorEastAsia" w:hAnsiTheme="minorEastAsia" w:cs="Times New Roman"/>
          <w:szCs w:val="21"/>
        </w:rPr>
        <w:t>第</w:t>
      </w:r>
      <w:r w:rsidR="00581A42">
        <w:rPr>
          <w:rFonts w:asciiTheme="minorEastAsia" w:hAnsiTheme="minorEastAsia" w:cs="Times New Roman" w:hint="eastAsia"/>
          <w:szCs w:val="21"/>
        </w:rPr>
        <w:t>4</w:t>
      </w:r>
      <w:r>
        <w:rPr>
          <w:rFonts w:asciiTheme="minorEastAsia" w:hAnsiTheme="minorEastAsia" w:cs="Times New Roman"/>
          <w:szCs w:val="21"/>
        </w:rPr>
        <w:t>学期</w:t>
      </w:r>
      <w:bookmarkEnd w:id="1"/>
      <w:r>
        <w:rPr>
          <w:rFonts w:asciiTheme="minorEastAsia" w:hAnsiTheme="minorEastAsia" w:cs="Times New Roman"/>
          <w:szCs w:val="21"/>
        </w:rPr>
        <w:t>初</w:t>
      </w:r>
      <w:r>
        <w:rPr>
          <w:rFonts w:asciiTheme="minorEastAsia" w:hAnsiTheme="minorEastAsia" w:cs="Times New Roman" w:hint="eastAsia"/>
          <w:szCs w:val="21"/>
        </w:rPr>
        <w:t>。</w:t>
      </w:r>
      <w:r w:rsidR="002E06EB" w:rsidRPr="002E06EB">
        <w:rPr>
          <w:rFonts w:asciiTheme="minorEastAsia" w:hAnsiTheme="minorEastAsia" w:cs="Times New Roman" w:hint="eastAsia"/>
          <w:color w:val="FF0000"/>
          <w:szCs w:val="21"/>
        </w:rPr>
        <w:t>（</w:t>
      </w:r>
      <w:bookmarkStart w:id="2" w:name="_Hlk44195249"/>
      <w:r w:rsidR="002E06EB" w:rsidRPr="002E06EB">
        <w:rPr>
          <w:rFonts w:asciiTheme="minorEastAsia" w:hAnsiTheme="minorEastAsia" w:cs="Times New Roman" w:hint="eastAsia"/>
          <w:color w:val="FF0000"/>
          <w:szCs w:val="21"/>
        </w:rPr>
        <w:t>思想政治理论课后备人才的教学能力考核</w:t>
      </w:r>
      <w:bookmarkEnd w:id="2"/>
      <w:r w:rsidR="002E06EB" w:rsidRPr="002E06EB">
        <w:rPr>
          <w:rFonts w:asciiTheme="minorEastAsia" w:hAnsiTheme="minorEastAsia" w:cs="Times New Roman" w:hint="eastAsia"/>
          <w:color w:val="FF0000"/>
          <w:szCs w:val="21"/>
        </w:rPr>
        <w:t>安排在</w:t>
      </w:r>
      <w:proofErr w:type="gramStart"/>
      <w:r w:rsidR="002E06EB" w:rsidRPr="002E06EB">
        <w:rPr>
          <w:rFonts w:asciiTheme="minorEastAsia" w:hAnsiTheme="minorEastAsia" w:cs="Times New Roman"/>
          <w:color w:val="FF0000"/>
          <w:szCs w:val="21"/>
        </w:rPr>
        <w:t>第</w:t>
      </w:r>
      <w:r w:rsidR="002E06EB" w:rsidRPr="002E06EB">
        <w:rPr>
          <w:rFonts w:asciiTheme="minorEastAsia" w:hAnsiTheme="minorEastAsia" w:cs="Times New Roman" w:hint="eastAsia"/>
          <w:color w:val="FF0000"/>
          <w:szCs w:val="21"/>
        </w:rPr>
        <w:t>4</w:t>
      </w:r>
      <w:r w:rsidR="002E06EB" w:rsidRPr="002E06EB">
        <w:rPr>
          <w:rFonts w:asciiTheme="minorEastAsia" w:hAnsiTheme="minorEastAsia" w:cs="Times New Roman"/>
          <w:color w:val="FF0000"/>
          <w:szCs w:val="21"/>
        </w:rPr>
        <w:t>学</w:t>
      </w:r>
      <w:proofErr w:type="gramEnd"/>
      <w:r w:rsidR="002E06EB" w:rsidRPr="002E06EB">
        <w:rPr>
          <w:rFonts w:asciiTheme="minorEastAsia" w:hAnsiTheme="minorEastAsia" w:cs="Times New Roman"/>
          <w:color w:val="FF0000"/>
          <w:szCs w:val="21"/>
        </w:rPr>
        <w:t>期</w:t>
      </w:r>
      <w:r w:rsidR="002E06EB" w:rsidRPr="002E06EB">
        <w:rPr>
          <w:rFonts w:asciiTheme="minorEastAsia" w:hAnsiTheme="minorEastAsia" w:cs="Times New Roman" w:hint="eastAsia"/>
          <w:color w:val="FF0000"/>
          <w:szCs w:val="21"/>
        </w:rPr>
        <w:t>末）</w:t>
      </w:r>
    </w:p>
    <w:p w14:paraId="1BF2923F"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p>
    <w:p w14:paraId="43E12C44" w14:textId="0502585A" w:rsidR="00221A09" w:rsidRPr="002E06EB" w:rsidRDefault="00221A09" w:rsidP="00E746B6">
      <w:pPr>
        <w:ind w:firstLineChars="200" w:firstLine="420"/>
        <w:rPr>
          <w:rFonts w:asciiTheme="minorEastAsia" w:hAnsiTheme="minorEastAsia" w:cs="Times New Roman"/>
          <w:color w:val="FF0000"/>
          <w:szCs w:val="21"/>
        </w:rPr>
      </w:pPr>
      <w:r w:rsidRPr="00221A09">
        <w:rPr>
          <w:rFonts w:asciiTheme="minorEastAsia" w:hAnsiTheme="minorEastAsia" w:cs="Times New Roman" w:hint="eastAsia"/>
          <w:szCs w:val="21"/>
        </w:rPr>
        <w:t>博士研究生中期考核内容包括学分修读情况、研究伦理与学术规范考核、资格考试、学术活动（学术讲座）、开题报告。</w:t>
      </w:r>
      <w:r w:rsidR="00C155C6">
        <w:rPr>
          <w:rFonts w:asciiTheme="minorEastAsia" w:hAnsiTheme="minorEastAsia" w:cs="Times New Roman" w:hint="eastAsia"/>
          <w:szCs w:val="21"/>
        </w:rPr>
        <w:t>博士研究生向学院提交相关</w:t>
      </w:r>
      <w:r w:rsidR="00393965">
        <w:rPr>
          <w:rFonts w:asciiTheme="minorEastAsia" w:hAnsiTheme="minorEastAsia" w:cs="Times New Roman" w:hint="eastAsia"/>
          <w:szCs w:val="21"/>
        </w:rPr>
        <w:t>考核内容的纸质版材料，学院审核纸质版材料，在数据库系统进行中期考核结果认定。</w:t>
      </w:r>
      <w:r w:rsidR="002E06EB" w:rsidRPr="002E06EB">
        <w:rPr>
          <w:rFonts w:asciiTheme="minorEastAsia" w:hAnsiTheme="minorEastAsia" w:cs="Times New Roman" w:hint="eastAsia"/>
          <w:color w:val="FF0000"/>
          <w:szCs w:val="21"/>
        </w:rPr>
        <w:t>思想政治理论课后备人才的教学能力考核</w:t>
      </w:r>
      <w:r w:rsidR="002E06EB">
        <w:rPr>
          <w:rFonts w:asciiTheme="minorEastAsia" w:hAnsiTheme="minorEastAsia" w:cs="Times New Roman" w:hint="eastAsia"/>
          <w:color w:val="FF0000"/>
          <w:szCs w:val="21"/>
        </w:rPr>
        <w:t>采取现场教学打分进行。</w:t>
      </w:r>
    </w:p>
    <w:p w14:paraId="306BFB14"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.考核结果</w:t>
      </w:r>
      <w:r>
        <w:rPr>
          <w:rFonts w:asciiTheme="minorEastAsia" w:hAnsiTheme="minorEastAsia" w:cs="Times New Roman"/>
          <w:szCs w:val="21"/>
        </w:rPr>
        <w:t>说明</w:t>
      </w:r>
    </w:p>
    <w:p w14:paraId="398C07F5" w14:textId="77777777" w:rsidR="00393965" w:rsidRDefault="00393965"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中期考核各环节均通过，视为中期考核通过；以上任</w:t>
      </w:r>
      <w:proofErr w:type="gramStart"/>
      <w:r>
        <w:rPr>
          <w:rFonts w:asciiTheme="minorEastAsia" w:hAnsiTheme="minorEastAsia" w:cs="Times New Roman" w:hint="eastAsia"/>
          <w:szCs w:val="21"/>
        </w:rPr>
        <w:t>一</w:t>
      </w:r>
      <w:proofErr w:type="gramEnd"/>
      <w:r>
        <w:rPr>
          <w:rFonts w:asciiTheme="minorEastAsia" w:hAnsiTheme="minorEastAsia" w:cs="Times New Roman" w:hint="eastAsia"/>
          <w:szCs w:val="21"/>
        </w:rPr>
        <w:t>环节未通过者，视为中期考核不通过，不通过者不得申请论文预答辩</w:t>
      </w:r>
      <w:r w:rsidR="00F57BE0">
        <w:rPr>
          <w:rFonts w:asciiTheme="minorEastAsia" w:hAnsiTheme="minorEastAsia" w:cs="Times New Roman" w:hint="eastAsia"/>
          <w:szCs w:val="21"/>
        </w:rPr>
        <w:t>，可</w:t>
      </w:r>
      <w:proofErr w:type="gramStart"/>
      <w:r w:rsidR="00F57BE0">
        <w:rPr>
          <w:rFonts w:asciiTheme="minorEastAsia" w:hAnsiTheme="minorEastAsia" w:cs="Times New Roman" w:hint="eastAsia"/>
          <w:szCs w:val="21"/>
        </w:rPr>
        <w:t>作出</w:t>
      </w:r>
      <w:proofErr w:type="gramEnd"/>
      <w:r w:rsidR="00F57BE0">
        <w:rPr>
          <w:rFonts w:asciiTheme="minorEastAsia" w:hAnsiTheme="minorEastAsia" w:cs="Times New Roman" w:hint="eastAsia"/>
          <w:szCs w:val="21"/>
        </w:rPr>
        <w:t>延长学习年限、结业或肄业处理。</w:t>
      </w:r>
    </w:p>
    <w:p w14:paraId="450C9E7D" w14:textId="5DB0323E" w:rsidR="00EF0C13" w:rsidRDefault="00EF0C13" w:rsidP="00E746B6">
      <w:pPr>
        <w:ind w:firstLineChars="200" w:firstLine="420"/>
        <w:rPr>
          <w:rFonts w:asciiTheme="minorEastAsia" w:hAnsiTheme="minorEastAsia" w:cs="Times New Roman"/>
          <w:szCs w:val="21"/>
        </w:rPr>
      </w:pPr>
      <w:r>
        <w:rPr>
          <w:rFonts w:asciiTheme="minorEastAsia" w:hAnsiTheme="minorEastAsia" w:cs="Times New Roman"/>
          <w:szCs w:val="21"/>
        </w:rPr>
        <w:t>4</w:t>
      </w:r>
      <w:r>
        <w:rPr>
          <w:rFonts w:asciiTheme="minorEastAsia" w:hAnsiTheme="minorEastAsia" w:cs="Times New Roman" w:hint="eastAsia"/>
          <w:szCs w:val="21"/>
        </w:rPr>
        <w:t>.毕业论文中期汇报</w:t>
      </w:r>
    </w:p>
    <w:p w14:paraId="4B844A3E" w14:textId="5E89ED0C" w:rsidR="00EF0C13" w:rsidRPr="00EF0C13" w:rsidRDefault="00EF0C13" w:rsidP="00E746B6">
      <w:pPr>
        <w:ind w:firstLineChars="200" w:firstLine="420"/>
        <w:rPr>
          <w:rFonts w:asciiTheme="minorEastAsia" w:hAnsiTheme="minorEastAsia" w:cs="Times New Roman"/>
          <w:szCs w:val="21"/>
        </w:rPr>
      </w:pPr>
      <w:r>
        <w:rPr>
          <w:rFonts w:asciiTheme="minorEastAsia" w:hAnsiTheme="minorEastAsia" w:cs="Times New Roman"/>
          <w:szCs w:val="21"/>
        </w:rPr>
        <w:t>博士研究生需在</w:t>
      </w:r>
      <w:proofErr w:type="gramStart"/>
      <w:r>
        <w:rPr>
          <w:rFonts w:asciiTheme="minorEastAsia" w:hAnsiTheme="minorEastAsia" w:cs="Times New Roman"/>
          <w:szCs w:val="21"/>
        </w:rPr>
        <w:t>第</w:t>
      </w:r>
      <w:r>
        <w:rPr>
          <w:rFonts w:asciiTheme="minorEastAsia" w:hAnsiTheme="minorEastAsia" w:cs="Times New Roman" w:hint="eastAsia"/>
          <w:szCs w:val="21"/>
        </w:rPr>
        <w:t>5学期末以</w:t>
      </w:r>
      <w:proofErr w:type="gramEnd"/>
      <w:r>
        <w:rPr>
          <w:rFonts w:asciiTheme="minorEastAsia" w:hAnsiTheme="minorEastAsia" w:cs="Times New Roman" w:hint="eastAsia"/>
          <w:szCs w:val="21"/>
        </w:rPr>
        <w:t>导师组为单位，进行毕业论文中期汇报。主要考察毕业论文大纲、写作进展情况以及存在的写作当中的问题，导师组提出写作修改建议。</w:t>
      </w:r>
    </w:p>
    <w:p w14:paraId="4C1A05BD" w14:textId="77777777" w:rsidR="005D7A80" w:rsidRPr="00E62490" w:rsidRDefault="006B5F99" w:rsidP="00E746B6">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（六）论文预答辩</w:t>
      </w:r>
    </w:p>
    <w:p w14:paraId="1D5B054B"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14:paraId="47E6DBB9" w14:textId="77777777" w:rsidR="002933B7" w:rsidRDefault="002933B7" w:rsidP="00E746B6">
      <w:pPr>
        <w:ind w:firstLineChars="200" w:firstLine="420"/>
        <w:rPr>
          <w:rFonts w:asciiTheme="minorEastAsia" w:hAnsiTheme="minorEastAsia" w:cs="Times New Roman"/>
          <w:szCs w:val="21"/>
        </w:rPr>
      </w:pPr>
      <w:r>
        <w:rPr>
          <w:rFonts w:asciiTheme="minorEastAsia" w:hAnsiTheme="minorEastAsia" w:cs="Times New Roman"/>
          <w:szCs w:val="21"/>
        </w:rPr>
        <w:t>博士研究生论文预答辩时间为</w:t>
      </w:r>
      <w:proofErr w:type="gramStart"/>
      <w:r>
        <w:rPr>
          <w:rFonts w:asciiTheme="minorEastAsia" w:hAnsiTheme="minorEastAsia" w:cs="Times New Roman"/>
          <w:szCs w:val="21"/>
        </w:rPr>
        <w:t>第</w:t>
      </w:r>
      <w:r w:rsidR="00581A42">
        <w:rPr>
          <w:rFonts w:asciiTheme="minorEastAsia" w:hAnsiTheme="minorEastAsia" w:cs="Times New Roman" w:hint="eastAsia"/>
          <w:szCs w:val="21"/>
        </w:rPr>
        <w:t>7</w:t>
      </w:r>
      <w:r>
        <w:rPr>
          <w:rFonts w:asciiTheme="minorEastAsia" w:hAnsiTheme="minorEastAsia" w:cs="Times New Roman"/>
          <w:szCs w:val="21"/>
        </w:rPr>
        <w:t>学</w:t>
      </w:r>
      <w:proofErr w:type="gramEnd"/>
      <w:r>
        <w:rPr>
          <w:rFonts w:asciiTheme="minorEastAsia" w:hAnsiTheme="minorEastAsia" w:cs="Times New Roman"/>
          <w:szCs w:val="21"/>
        </w:rPr>
        <w:t>期末</w:t>
      </w:r>
      <w:r>
        <w:rPr>
          <w:rFonts w:asciiTheme="minorEastAsia" w:hAnsiTheme="minorEastAsia" w:cs="Times New Roman" w:hint="eastAsia"/>
          <w:szCs w:val="21"/>
        </w:rPr>
        <w:t>。</w:t>
      </w:r>
    </w:p>
    <w:p w14:paraId="7E881B00"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2. 考核要求与细则</w:t>
      </w:r>
    </w:p>
    <w:p w14:paraId="4680C430" w14:textId="7384CCC2" w:rsidR="002933B7" w:rsidRDefault="002933B7"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预答辩小组由</w:t>
      </w:r>
      <w:r>
        <w:rPr>
          <w:rFonts w:asciiTheme="minorEastAsia" w:hAnsiTheme="minorEastAsia" w:cs="Times New Roman"/>
          <w:szCs w:val="21"/>
        </w:rPr>
        <w:t>5</w:t>
      </w:r>
      <w:r>
        <w:rPr>
          <w:rFonts w:asciiTheme="minorEastAsia" w:hAnsiTheme="minorEastAsia" w:cs="Times New Roman" w:hint="eastAsia"/>
          <w:szCs w:val="21"/>
        </w:rPr>
        <w:t>位</w:t>
      </w:r>
      <w:r w:rsidR="00B6067E">
        <w:rPr>
          <w:rFonts w:asciiTheme="minorEastAsia" w:hAnsiTheme="minorEastAsia" w:cs="Times New Roman" w:hint="eastAsia"/>
          <w:szCs w:val="21"/>
        </w:rPr>
        <w:t>以上</w:t>
      </w:r>
      <w:r>
        <w:rPr>
          <w:rFonts w:cs="Times New Roman" w:hint="eastAsia"/>
        </w:rPr>
        <w:t>教授或相当职称的</w:t>
      </w:r>
      <w:r w:rsidRPr="00292993">
        <w:rPr>
          <w:rFonts w:cs="Times New Roman" w:hint="eastAsia"/>
        </w:rPr>
        <w:t>同行专家组成</w:t>
      </w:r>
      <w:r>
        <w:rPr>
          <w:rFonts w:cs="Times New Roman" w:hint="eastAsia"/>
        </w:rPr>
        <w:t>（副高职称专家需具有博士学位）</w:t>
      </w:r>
      <w:r w:rsidRPr="00292993">
        <w:rPr>
          <w:rFonts w:cs="Times New Roman" w:hint="eastAsia"/>
        </w:rPr>
        <w:t>，</w:t>
      </w:r>
      <w:r>
        <w:rPr>
          <w:rFonts w:cs="Times New Roman" w:hint="eastAsia"/>
        </w:rPr>
        <w:t>设组长</w:t>
      </w:r>
      <w:r>
        <w:rPr>
          <w:rFonts w:cs="Times New Roman" w:hint="eastAsia"/>
        </w:rPr>
        <w:t>1</w:t>
      </w:r>
      <w:r>
        <w:rPr>
          <w:rFonts w:cs="Times New Roman" w:hint="eastAsia"/>
        </w:rPr>
        <w:t>名</w:t>
      </w:r>
      <w:r w:rsidRPr="00292993">
        <w:rPr>
          <w:rFonts w:cs="Times New Roman" w:hint="eastAsia"/>
        </w:rPr>
        <w:t>，</w:t>
      </w:r>
      <w:r>
        <w:rPr>
          <w:rFonts w:cs="Times New Roman" w:hint="eastAsia"/>
        </w:rPr>
        <w:t>预答辩秘书</w:t>
      </w:r>
      <w:r>
        <w:rPr>
          <w:rFonts w:cs="Times New Roman" w:hint="eastAsia"/>
        </w:rPr>
        <w:t>1</w:t>
      </w:r>
      <w:r>
        <w:rPr>
          <w:rFonts w:cs="Times New Roman" w:hint="eastAsia"/>
        </w:rPr>
        <w:t>名。博士生导师为预答辩小组成员。博士研究生汇报</w:t>
      </w:r>
      <w:r w:rsidR="002D456B">
        <w:rPr>
          <w:rFonts w:cs="Times New Roman" w:hint="eastAsia"/>
        </w:rPr>
        <w:t>论文的理论研究等立论依据、文献研究情况、研究方法、研究成果、关键性结论、论文创新性等，汇报时间不少于</w:t>
      </w:r>
      <w:r w:rsidR="002D456B">
        <w:rPr>
          <w:rFonts w:cs="Times New Roman" w:hint="eastAsia"/>
        </w:rPr>
        <w:t>3</w:t>
      </w:r>
      <w:r w:rsidR="002D456B">
        <w:rPr>
          <w:rFonts w:cs="Times New Roman"/>
        </w:rPr>
        <w:t>0</w:t>
      </w:r>
      <w:r w:rsidR="002D456B">
        <w:rPr>
          <w:rFonts w:cs="Times New Roman"/>
        </w:rPr>
        <w:t>分钟</w:t>
      </w:r>
      <w:r w:rsidR="002D456B">
        <w:rPr>
          <w:rFonts w:cs="Times New Roman" w:hint="eastAsia"/>
        </w:rPr>
        <w:t>，并回答预答辩小组专家提问，不少于</w:t>
      </w:r>
      <w:r w:rsidR="00BE5299">
        <w:rPr>
          <w:rFonts w:cs="Times New Roman"/>
        </w:rPr>
        <w:t>30</w:t>
      </w:r>
      <w:r w:rsidR="00BE5299">
        <w:rPr>
          <w:rFonts w:cs="Times New Roman"/>
        </w:rPr>
        <w:t>分钟</w:t>
      </w:r>
      <w:r w:rsidR="002D456B">
        <w:rPr>
          <w:rFonts w:cs="Times New Roman" w:hint="eastAsia"/>
        </w:rPr>
        <w:t>。</w:t>
      </w:r>
    </w:p>
    <w:p w14:paraId="54F34293" w14:textId="77777777" w:rsidR="005D7A80" w:rsidRDefault="006B5F99" w:rsidP="00E746B6">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14:paraId="134DD2C7" w14:textId="49CD30C0" w:rsidR="005D7A80" w:rsidRDefault="00BE5299" w:rsidP="00E746B6">
      <w:pPr>
        <w:ind w:firstLineChars="200" w:firstLine="420"/>
        <w:rPr>
          <w:rFonts w:asciiTheme="minorEastAsia" w:hAnsiTheme="minorEastAsia" w:cs="Times New Roman"/>
          <w:szCs w:val="21"/>
        </w:rPr>
      </w:pPr>
      <w:r>
        <w:rPr>
          <w:rFonts w:asciiTheme="minorEastAsia" w:hAnsiTheme="minorEastAsia" w:cs="Times New Roman"/>
          <w:szCs w:val="21"/>
        </w:rPr>
        <w:t>预答辩</w:t>
      </w:r>
      <w:r w:rsidR="007123FC">
        <w:rPr>
          <w:rFonts w:asciiTheme="minorEastAsia" w:hAnsiTheme="minorEastAsia" w:cs="Times New Roman"/>
          <w:szCs w:val="21"/>
        </w:rPr>
        <w:t>结论分为合格</w:t>
      </w:r>
      <w:r w:rsidR="007123FC">
        <w:rPr>
          <w:rFonts w:asciiTheme="minorEastAsia" w:hAnsiTheme="minorEastAsia" w:cs="Times New Roman" w:hint="eastAsia"/>
          <w:szCs w:val="21"/>
        </w:rPr>
        <w:t>、</w:t>
      </w:r>
      <w:r w:rsidR="007123FC">
        <w:rPr>
          <w:rFonts w:asciiTheme="minorEastAsia" w:hAnsiTheme="minorEastAsia" w:cs="Times New Roman"/>
          <w:szCs w:val="21"/>
        </w:rPr>
        <w:t>基本合格和不合格</w:t>
      </w:r>
      <w:r w:rsidR="007123FC">
        <w:rPr>
          <w:rFonts w:asciiTheme="minorEastAsia" w:hAnsiTheme="minorEastAsia" w:cs="Times New Roman" w:hint="eastAsia"/>
          <w:szCs w:val="21"/>
        </w:rPr>
        <w:t>。</w:t>
      </w:r>
      <w:r>
        <w:rPr>
          <w:rFonts w:asciiTheme="minorEastAsia" w:hAnsiTheme="minorEastAsia" w:cs="Times New Roman" w:hint="eastAsia"/>
          <w:szCs w:val="21"/>
        </w:rPr>
        <w:t>预答辩合格者，以及基本合格但修改后经导师同意者，可进入论文评阅</w:t>
      </w:r>
      <w:proofErr w:type="gramStart"/>
      <w:r>
        <w:rPr>
          <w:rFonts w:asciiTheme="minorEastAsia" w:hAnsiTheme="minorEastAsia" w:cs="Times New Roman" w:hint="eastAsia"/>
          <w:szCs w:val="21"/>
        </w:rPr>
        <w:t>盲审等</w:t>
      </w:r>
      <w:proofErr w:type="gramEnd"/>
      <w:r>
        <w:rPr>
          <w:rFonts w:asciiTheme="minorEastAsia" w:hAnsiTheme="minorEastAsia" w:cs="Times New Roman" w:hint="eastAsia"/>
          <w:szCs w:val="21"/>
        </w:rPr>
        <w:t>环节；预答辩不合格者，必须根据预答辩小组意见，全面修改论文，经导师审阅同意后，方可重新预答辩。两次预答辩时间间隔不少于3个月。</w:t>
      </w:r>
    </w:p>
    <w:p w14:paraId="4C1808D7" w14:textId="77777777" w:rsidR="00E62490" w:rsidRDefault="00E62490" w:rsidP="00E746B6">
      <w:pPr>
        <w:ind w:firstLineChars="200" w:firstLine="420"/>
        <w:rPr>
          <w:rFonts w:asciiTheme="minorEastAsia" w:hAnsiTheme="minorEastAsia" w:cs="Times New Roman"/>
          <w:szCs w:val="21"/>
        </w:rPr>
      </w:pPr>
    </w:p>
    <w:p w14:paraId="2B9BD9D0" w14:textId="25C2CB96" w:rsidR="005D7A80" w:rsidRDefault="006B5F99" w:rsidP="00E746B6">
      <w:pPr>
        <w:ind w:firstLineChars="200" w:firstLine="480"/>
        <w:rPr>
          <w:rFonts w:ascii="黑体" w:eastAsia="黑体" w:hAnsi="黑体" w:cs="Times New Roman"/>
          <w:sz w:val="24"/>
          <w:szCs w:val="24"/>
        </w:rPr>
      </w:pPr>
      <w:r>
        <w:rPr>
          <w:rFonts w:ascii="黑体" w:eastAsia="黑体" w:hAnsi="黑体" w:cs="Times New Roman" w:hint="eastAsia"/>
          <w:sz w:val="24"/>
          <w:szCs w:val="24"/>
        </w:rPr>
        <w:t>六</w:t>
      </w:r>
      <w:r>
        <w:rPr>
          <w:rFonts w:ascii="黑体" w:eastAsia="黑体" w:hAnsi="黑体" w:cs="Times New Roman"/>
          <w:sz w:val="24"/>
          <w:szCs w:val="24"/>
        </w:rPr>
        <w:t>、</w:t>
      </w:r>
      <w:r>
        <w:rPr>
          <w:rFonts w:ascii="黑体" w:eastAsia="黑体" w:hAnsi="黑体" w:cs="Times New Roman" w:hint="eastAsia"/>
          <w:sz w:val="24"/>
          <w:szCs w:val="24"/>
        </w:rPr>
        <w:t>科研成果要求</w:t>
      </w:r>
      <w:r w:rsidR="00B6067E">
        <w:rPr>
          <w:rFonts w:ascii="黑体" w:eastAsia="黑体" w:hAnsi="黑体" w:cs="Times New Roman" w:hint="eastAsia"/>
          <w:sz w:val="24"/>
          <w:szCs w:val="24"/>
        </w:rPr>
        <w:t xml:space="preserve"> </w:t>
      </w:r>
    </w:p>
    <w:p w14:paraId="14FFB8E9" w14:textId="77777777" w:rsidR="00433492" w:rsidRPr="00433492" w:rsidRDefault="00433492" w:rsidP="00E746B6">
      <w:pPr>
        <w:ind w:firstLineChars="200" w:firstLine="420"/>
        <w:rPr>
          <w:rFonts w:asciiTheme="minorEastAsia" w:hAnsiTheme="minorEastAsia" w:cs="Times New Roman"/>
          <w:szCs w:val="21"/>
        </w:rPr>
      </w:pPr>
      <w:r w:rsidRPr="00433492">
        <w:rPr>
          <w:rFonts w:asciiTheme="minorEastAsia" w:hAnsiTheme="minorEastAsia" w:cs="Times New Roman" w:hint="eastAsia"/>
          <w:szCs w:val="21"/>
        </w:rPr>
        <w:t>博士</w:t>
      </w:r>
      <w:r w:rsidR="00671D24">
        <w:rPr>
          <w:rFonts w:asciiTheme="minorEastAsia" w:hAnsiTheme="minorEastAsia" w:cs="Times New Roman" w:hint="eastAsia"/>
          <w:szCs w:val="21"/>
        </w:rPr>
        <w:t>研究</w:t>
      </w:r>
      <w:r w:rsidRPr="00433492">
        <w:rPr>
          <w:rFonts w:asciiTheme="minorEastAsia" w:hAnsiTheme="minorEastAsia" w:cs="Times New Roman" w:hint="eastAsia"/>
          <w:szCs w:val="21"/>
        </w:rPr>
        <w:t>生在读期间发表的科研成果须满足下列条件之一：</w:t>
      </w:r>
      <w:r w:rsidRPr="00433492">
        <w:rPr>
          <w:rFonts w:asciiTheme="minorEastAsia" w:hAnsiTheme="minorEastAsia" w:cs="Times New Roman"/>
          <w:szCs w:val="21"/>
        </w:rPr>
        <w:t xml:space="preserve"> </w:t>
      </w:r>
    </w:p>
    <w:p w14:paraId="31658CE6" w14:textId="77777777" w:rsidR="00433492" w:rsidRPr="00433492" w:rsidRDefault="00433492" w:rsidP="00E746B6">
      <w:pPr>
        <w:ind w:firstLineChars="200" w:firstLine="420"/>
        <w:rPr>
          <w:rFonts w:asciiTheme="minorEastAsia" w:hAnsiTheme="minorEastAsia" w:cs="Times New Roman"/>
          <w:szCs w:val="21"/>
        </w:rPr>
      </w:pPr>
      <w:r>
        <w:rPr>
          <w:rFonts w:asciiTheme="minorEastAsia" w:hAnsiTheme="minorEastAsia" w:cs="Times New Roman"/>
          <w:szCs w:val="21"/>
        </w:rPr>
        <w:t>1.</w:t>
      </w:r>
      <w:r w:rsidRPr="00433492">
        <w:rPr>
          <w:rFonts w:asciiTheme="minorEastAsia" w:hAnsiTheme="minorEastAsia" w:cs="Times New Roman" w:hint="eastAsia"/>
          <w:szCs w:val="21"/>
        </w:rPr>
        <w:t>（</w:t>
      </w:r>
      <w:r w:rsidRPr="00433492">
        <w:rPr>
          <w:rFonts w:asciiTheme="minorEastAsia" w:hAnsiTheme="minorEastAsia" w:cs="Times New Roman"/>
          <w:szCs w:val="21"/>
        </w:rPr>
        <w:t>1</w:t>
      </w:r>
      <w:r w:rsidRPr="00433492">
        <w:rPr>
          <w:rFonts w:asciiTheme="minorEastAsia" w:hAnsiTheme="minorEastAsia" w:cs="Times New Roman" w:hint="eastAsia"/>
          <w:szCs w:val="21"/>
        </w:rPr>
        <w:t>）本人为第一作者，或导师为第一作者、本人为第二作者，在</w:t>
      </w:r>
      <w:r w:rsidRPr="00433492">
        <w:rPr>
          <w:rFonts w:asciiTheme="minorEastAsia" w:hAnsiTheme="minorEastAsia" w:cs="Times New Roman"/>
          <w:szCs w:val="21"/>
        </w:rPr>
        <w:t>SSCI</w:t>
      </w:r>
      <w:r w:rsidRPr="00433492">
        <w:rPr>
          <w:rFonts w:asciiTheme="minorEastAsia" w:hAnsiTheme="minorEastAsia" w:cs="Times New Roman" w:hint="eastAsia"/>
          <w:szCs w:val="21"/>
        </w:rPr>
        <w:t>、</w:t>
      </w:r>
      <w:r w:rsidRPr="00433492">
        <w:rPr>
          <w:rFonts w:asciiTheme="minorEastAsia" w:hAnsiTheme="minorEastAsia" w:cs="Times New Roman"/>
          <w:szCs w:val="21"/>
        </w:rPr>
        <w:t>A&amp;HCI</w:t>
      </w:r>
      <w:r w:rsidRPr="00433492">
        <w:rPr>
          <w:rFonts w:asciiTheme="minorEastAsia" w:hAnsiTheme="minorEastAsia" w:cs="Times New Roman" w:hint="eastAsia"/>
          <w:szCs w:val="21"/>
        </w:rPr>
        <w:t>收录期刊或文科一级学科权威期刊（以我校人文与社会科学研究院公布的目录为准）发表</w:t>
      </w:r>
      <w:r w:rsidRPr="00433492">
        <w:rPr>
          <w:rFonts w:asciiTheme="minorEastAsia" w:hAnsiTheme="minorEastAsia" w:cs="Times New Roman"/>
          <w:szCs w:val="21"/>
        </w:rPr>
        <w:t>1</w:t>
      </w:r>
      <w:r w:rsidRPr="00433492">
        <w:rPr>
          <w:rFonts w:asciiTheme="minorEastAsia" w:hAnsiTheme="minorEastAsia" w:cs="Times New Roman" w:hint="eastAsia"/>
          <w:szCs w:val="21"/>
        </w:rPr>
        <w:t>篇学术论文；</w:t>
      </w:r>
    </w:p>
    <w:p w14:paraId="1FDB2D9F" w14:textId="77777777" w:rsidR="00433492" w:rsidRPr="00433492" w:rsidRDefault="00433492" w:rsidP="00E746B6">
      <w:pPr>
        <w:ind w:firstLineChars="300" w:firstLine="630"/>
        <w:rPr>
          <w:rFonts w:asciiTheme="minorEastAsia" w:hAnsiTheme="minorEastAsia" w:cs="Times New Roman"/>
          <w:szCs w:val="21"/>
        </w:rPr>
      </w:pPr>
      <w:r w:rsidRPr="00433492">
        <w:rPr>
          <w:rFonts w:asciiTheme="minorEastAsia" w:hAnsiTheme="minorEastAsia" w:cs="Times New Roman" w:hint="eastAsia"/>
          <w:szCs w:val="21"/>
        </w:rPr>
        <w:t>（</w:t>
      </w:r>
      <w:r w:rsidRPr="00433492">
        <w:rPr>
          <w:rFonts w:asciiTheme="minorEastAsia" w:hAnsiTheme="minorEastAsia" w:cs="Times New Roman"/>
          <w:szCs w:val="21"/>
        </w:rPr>
        <w:t>2</w:t>
      </w:r>
      <w:r w:rsidRPr="00433492">
        <w:rPr>
          <w:rFonts w:asciiTheme="minorEastAsia" w:hAnsiTheme="minorEastAsia" w:cs="Times New Roman" w:hint="eastAsia"/>
          <w:szCs w:val="21"/>
        </w:rPr>
        <w:t>）发表</w:t>
      </w:r>
      <w:r w:rsidRPr="00433492">
        <w:rPr>
          <w:rFonts w:asciiTheme="minorEastAsia" w:hAnsiTheme="minorEastAsia" w:cs="Times New Roman"/>
          <w:szCs w:val="21"/>
        </w:rPr>
        <w:t>2</w:t>
      </w:r>
      <w:r w:rsidRPr="00433492">
        <w:rPr>
          <w:rFonts w:asciiTheme="minorEastAsia" w:hAnsiTheme="minorEastAsia" w:cs="Times New Roman" w:hint="eastAsia"/>
          <w:szCs w:val="21"/>
        </w:rPr>
        <w:t>篇</w:t>
      </w:r>
      <w:r w:rsidRPr="00433492">
        <w:rPr>
          <w:rFonts w:asciiTheme="minorEastAsia" w:hAnsiTheme="minorEastAsia" w:cs="Times New Roman"/>
          <w:szCs w:val="21"/>
        </w:rPr>
        <w:t>CSSCI</w:t>
      </w:r>
      <w:r w:rsidRPr="00433492">
        <w:rPr>
          <w:rFonts w:asciiTheme="minorEastAsia" w:hAnsiTheme="minorEastAsia" w:cs="Times New Roman" w:hint="eastAsia"/>
          <w:szCs w:val="21"/>
        </w:rPr>
        <w:t>期刊论文（含扩展版和集刊），其中至少</w:t>
      </w:r>
      <w:r w:rsidRPr="00433492">
        <w:rPr>
          <w:rFonts w:asciiTheme="minorEastAsia" w:hAnsiTheme="minorEastAsia" w:cs="Times New Roman"/>
          <w:szCs w:val="21"/>
        </w:rPr>
        <w:t>1</w:t>
      </w:r>
      <w:r w:rsidRPr="00433492">
        <w:rPr>
          <w:rFonts w:asciiTheme="minorEastAsia" w:hAnsiTheme="minorEastAsia" w:cs="Times New Roman" w:hint="eastAsia"/>
          <w:szCs w:val="21"/>
        </w:rPr>
        <w:t>篇为第一作者</w:t>
      </w:r>
      <w:r w:rsidRPr="00433492">
        <w:rPr>
          <w:rFonts w:asciiTheme="minorEastAsia" w:hAnsiTheme="minorEastAsia" w:cs="Times New Roman"/>
          <w:szCs w:val="21"/>
        </w:rPr>
        <w:t>,</w:t>
      </w:r>
      <w:r w:rsidRPr="00433492">
        <w:rPr>
          <w:rFonts w:asciiTheme="minorEastAsia" w:hAnsiTheme="minorEastAsia" w:cs="Times New Roman" w:hint="eastAsia"/>
          <w:szCs w:val="21"/>
        </w:rPr>
        <w:t>另</w:t>
      </w:r>
      <w:r w:rsidRPr="00433492">
        <w:rPr>
          <w:rFonts w:asciiTheme="minorEastAsia" w:hAnsiTheme="minorEastAsia" w:cs="Times New Roman"/>
          <w:szCs w:val="21"/>
        </w:rPr>
        <w:t>1</w:t>
      </w:r>
      <w:r w:rsidRPr="00433492">
        <w:rPr>
          <w:rFonts w:asciiTheme="minorEastAsia" w:hAnsiTheme="minorEastAsia" w:cs="Times New Roman" w:hint="eastAsia"/>
          <w:szCs w:val="21"/>
        </w:rPr>
        <w:t>篇导师可为第一作者，博士生为第二作者。</w:t>
      </w:r>
    </w:p>
    <w:p w14:paraId="3671ECFA" w14:textId="77777777" w:rsidR="00433492" w:rsidRPr="00433492" w:rsidRDefault="00433492" w:rsidP="00E746B6">
      <w:pPr>
        <w:ind w:firstLineChars="200" w:firstLine="420"/>
        <w:rPr>
          <w:rFonts w:asciiTheme="minorEastAsia" w:hAnsiTheme="minorEastAsia" w:cs="Times New Roman"/>
          <w:szCs w:val="21"/>
        </w:rPr>
      </w:pPr>
      <w:r w:rsidRPr="00433492">
        <w:rPr>
          <w:rFonts w:asciiTheme="minorEastAsia" w:hAnsiTheme="minorEastAsia" w:cs="Times New Roman" w:hint="eastAsia"/>
          <w:szCs w:val="21"/>
        </w:rPr>
        <w:t>2</w:t>
      </w:r>
      <w:r>
        <w:rPr>
          <w:rFonts w:asciiTheme="minorEastAsia" w:hAnsiTheme="minorEastAsia" w:cs="Times New Roman" w:hint="eastAsia"/>
          <w:szCs w:val="21"/>
        </w:rPr>
        <w:t>.</w:t>
      </w:r>
      <w:r w:rsidRPr="00433492">
        <w:rPr>
          <w:rFonts w:asciiTheme="minorEastAsia" w:hAnsiTheme="minorEastAsia" w:cs="Times New Roman" w:hint="eastAsia"/>
          <w:szCs w:val="21"/>
        </w:rPr>
        <w:t>国际留学博士生的科研成果要求须满足下列条件：本人为第一作者公开发表</w:t>
      </w:r>
      <w:r w:rsidRPr="00433492">
        <w:rPr>
          <w:rFonts w:asciiTheme="minorEastAsia" w:hAnsiTheme="minorEastAsia" w:cs="Times New Roman"/>
          <w:szCs w:val="21"/>
        </w:rPr>
        <w:t>2</w:t>
      </w:r>
      <w:r w:rsidRPr="00433492">
        <w:rPr>
          <w:rFonts w:asciiTheme="minorEastAsia" w:hAnsiTheme="minorEastAsia" w:cs="Times New Roman" w:hint="eastAsia"/>
          <w:szCs w:val="21"/>
        </w:rPr>
        <w:t>篇学术论文，或</w:t>
      </w:r>
      <w:r w:rsidRPr="00433492">
        <w:rPr>
          <w:rFonts w:asciiTheme="minorEastAsia" w:hAnsiTheme="minorEastAsia" w:cs="Times New Roman"/>
          <w:szCs w:val="21"/>
        </w:rPr>
        <w:t>1</w:t>
      </w:r>
      <w:r w:rsidRPr="00433492">
        <w:rPr>
          <w:rFonts w:asciiTheme="minorEastAsia" w:hAnsiTheme="minorEastAsia" w:cs="Times New Roman" w:hint="eastAsia"/>
          <w:szCs w:val="21"/>
        </w:rPr>
        <w:t>篇</w:t>
      </w:r>
      <w:r w:rsidRPr="00433492">
        <w:rPr>
          <w:rFonts w:asciiTheme="minorEastAsia" w:hAnsiTheme="minorEastAsia" w:cs="Times New Roman"/>
          <w:szCs w:val="21"/>
        </w:rPr>
        <w:t>A&amp;HCI</w:t>
      </w:r>
      <w:r w:rsidRPr="00433492">
        <w:rPr>
          <w:rFonts w:asciiTheme="minorEastAsia" w:hAnsiTheme="minorEastAsia" w:cs="Times New Roman" w:hint="eastAsia"/>
          <w:szCs w:val="21"/>
        </w:rPr>
        <w:t>、</w:t>
      </w:r>
      <w:r w:rsidRPr="00433492">
        <w:rPr>
          <w:rFonts w:asciiTheme="minorEastAsia" w:hAnsiTheme="minorEastAsia" w:cs="Times New Roman"/>
          <w:szCs w:val="21"/>
        </w:rPr>
        <w:t>SSCI</w:t>
      </w:r>
      <w:r w:rsidRPr="00433492">
        <w:rPr>
          <w:rFonts w:asciiTheme="minorEastAsia" w:hAnsiTheme="minorEastAsia" w:cs="Times New Roman" w:hint="eastAsia"/>
          <w:szCs w:val="21"/>
        </w:rPr>
        <w:t>、</w:t>
      </w:r>
      <w:r w:rsidRPr="00433492">
        <w:rPr>
          <w:rFonts w:asciiTheme="minorEastAsia" w:hAnsiTheme="minorEastAsia" w:cs="Times New Roman"/>
          <w:szCs w:val="21"/>
        </w:rPr>
        <w:t>SCI</w:t>
      </w:r>
      <w:r w:rsidRPr="00433492">
        <w:rPr>
          <w:rFonts w:asciiTheme="minorEastAsia" w:hAnsiTheme="minorEastAsia" w:cs="Times New Roman" w:hint="eastAsia"/>
          <w:szCs w:val="21"/>
        </w:rPr>
        <w:t>、</w:t>
      </w:r>
      <w:r w:rsidRPr="00433492">
        <w:rPr>
          <w:rFonts w:asciiTheme="minorEastAsia" w:hAnsiTheme="minorEastAsia" w:cs="Times New Roman"/>
          <w:szCs w:val="21"/>
        </w:rPr>
        <w:t>SCIE</w:t>
      </w:r>
      <w:r w:rsidRPr="00433492">
        <w:rPr>
          <w:rFonts w:asciiTheme="minorEastAsia" w:hAnsiTheme="minorEastAsia" w:cs="Times New Roman" w:hint="eastAsia"/>
          <w:szCs w:val="21"/>
        </w:rPr>
        <w:t>收录期刊论文。</w:t>
      </w:r>
      <w:r w:rsidRPr="00433492">
        <w:rPr>
          <w:rFonts w:asciiTheme="minorEastAsia" w:hAnsiTheme="minorEastAsia" w:cs="Times New Roman"/>
          <w:szCs w:val="21"/>
        </w:rPr>
        <w:t xml:space="preserve"> </w:t>
      </w:r>
    </w:p>
    <w:p w14:paraId="4B9CFFD9" w14:textId="77777777" w:rsidR="00433492" w:rsidRPr="00433492" w:rsidRDefault="00433492" w:rsidP="00E746B6">
      <w:pPr>
        <w:ind w:firstLineChars="200" w:firstLine="420"/>
        <w:rPr>
          <w:rFonts w:asciiTheme="minorEastAsia" w:hAnsiTheme="minorEastAsia" w:cs="Times New Roman"/>
          <w:szCs w:val="21"/>
        </w:rPr>
      </w:pPr>
      <w:r w:rsidRPr="00433492">
        <w:rPr>
          <w:rFonts w:asciiTheme="minorEastAsia" w:hAnsiTheme="minorEastAsia" w:cs="Times New Roman" w:hint="eastAsia"/>
          <w:szCs w:val="21"/>
        </w:rPr>
        <w:t>以上论文的第一作者单位和通讯作者单位须为华东师范大学。</w:t>
      </w:r>
    </w:p>
    <w:p w14:paraId="610FF72E" w14:textId="77777777" w:rsidR="005D7A80" w:rsidRDefault="005D7A80" w:rsidP="00E746B6">
      <w:pPr>
        <w:ind w:firstLineChars="200" w:firstLine="420"/>
        <w:rPr>
          <w:rFonts w:asciiTheme="minorEastAsia" w:hAnsiTheme="minorEastAsia" w:cs="Times New Roman"/>
          <w:szCs w:val="21"/>
        </w:rPr>
      </w:pPr>
    </w:p>
    <w:p w14:paraId="3C8A8743" w14:textId="77777777" w:rsidR="005D7A80" w:rsidRDefault="006B5F99" w:rsidP="00E746B6">
      <w:pPr>
        <w:ind w:firstLineChars="200" w:firstLine="480"/>
        <w:rPr>
          <w:rFonts w:asciiTheme="minorEastAsia" w:hAnsiTheme="minorEastAsia" w:cs="Times New Roman"/>
          <w:szCs w:val="21"/>
        </w:rPr>
      </w:pPr>
      <w:r>
        <w:rPr>
          <w:rFonts w:ascii="黑体" w:eastAsia="黑体" w:hAnsi="黑体" w:cs="Times New Roman" w:hint="eastAsia"/>
          <w:sz w:val="24"/>
          <w:szCs w:val="24"/>
        </w:rPr>
        <w:t>七</w:t>
      </w:r>
      <w:r>
        <w:rPr>
          <w:rFonts w:ascii="黑体" w:eastAsia="黑体" w:hAnsi="黑体" w:cs="Times New Roman"/>
          <w:sz w:val="24"/>
          <w:szCs w:val="24"/>
        </w:rPr>
        <w:t>、</w:t>
      </w:r>
      <w:r>
        <w:rPr>
          <w:rFonts w:ascii="黑体" w:eastAsia="黑体" w:hAnsi="黑体" w:cs="Times New Roman" w:hint="eastAsia"/>
          <w:sz w:val="24"/>
          <w:szCs w:val="24"/>
        </w:rPr>
        <w:t>学位论文要求</w:t>
      </w:r>
    </w:p>
    <w:p w14:paraId="2973F03B" w14:textId="77777777" w:rsidR="00433492" w:rsidRDefault="00433492" w:rsidP="00E746B6">
      <w:pPr>
        <w:ind w:firstLineChars="200" w:firstLine="420"/>
        <w:rPr>
          <w:rFonts w:ascii="宋体" w:hAnsi="宋体" w:cs="Arial Unicode MS"/>
        </w:rPr>
      </w:pPr>
      <w:r>
        <w:rPr>
          <w:rFonts w:ascii="宋体" w:hAnsi="宋体" w:cs="Arial Unicode MS" w:hint="eastAsia"/>
        </w:rPr>
        <w:t>博士学位论文应在导师指导下，由博士研究生独立完成。学位论文的研究和写作要有充足的科研工作量，一般完成时间不少于2年，论文字数不少于1</w:t>
      </w:r>
      <w:r>
        <w:rPr>
          <w:rFonts w:ascii="宋体" w:hAnsi="宋体" w:cs="Arial Unicode MS"/>
        </w:rPr>
        <w:t>0万字</w:t>
      </w:r>
      <w:r>
        <w:rPr>
          <w:rFonts w:ascii="宋体" w:hAnsi="宋体" w:cs="Arial Unicode MS" w:hint="eastAsia"/>
        </w:rPr>
        <w:t>。</w:t>
      </w:r>
    </w:p>
    <w:p w14:paraId="5FD3C792" w14:textId="77777777" w:rsidR="00433492" w:rsidRDefault="00433492" w:rsidP="00E746B6">
      <w:pPr>
        <w:ind w:firstLineChars="200" w:firstLine="420"/>
        <w:rPr>
          <w:rFonts w:ascii="宋体" w:hAnsi="宋体" w:cs="Arial Unicode MS"/>
        </w:rPr>
      </w:pPr>
      <w:r>
        <w:rPr>
          <w:rFonts w:ascii="宋体" w:hAnsi="宋体" w:cs="Arial Unicode MS" w:hint="eastAsia"/>
        </w:rPr>
        <w:t>1</w:t>
      </w:r>
      <w:r>
        <w:rPr>
          <w:rFonts w:ascii="宋体" w:hAnsi="宋体" w:cs="Arial Unicode MS"/>
        </w:rPr>
        <w:t>.</w:t>
      </w:r>
      <w:r w:rsidRPr="00433492">
        <w:rPr>
          <w:rFonts w:ascii="宋体" w:hAnsi="宋体" w:cs="Arial Unicode MS" w:hint="eastAsia"/>
        </w:rPr>
        <w:t>规范性要求：</w:t>
      </w:r>
      <w:r>
        <w:rPr>
          <w:rFonts w:ascii="宋体" w:hAnsi="宋体" w:cs="Arial Unicode MS" w:hint="eastAsia"/>
        </w:rPr>
        <w:t>学位论文必须做到主题鲜明，基本观点正确，论证充分；文章层次清晰，逻辑严谨；引</w:t>
      </w:r>
      <w:r>
        <w:rPr>
          <w:rFonts w:ascii="宋体" w:hAnsi="宋体" w:cs="Arial Unicode MS" w:hint="eastAsia"/>
        </w:rPr>
        <w:lastRenderedPageBreak/>
        <w:t>用资料翔实，可靠；书写规范。</w:t>
      </w:r>
    </w:p>
    <w:p w14:paraId="5A9C1876" w14:textId="77777777" w:rsidR="00433492" w:rsidRDefault="00433492" w:rsidP="00E746B6">
      <w:pPr>
        <w:ind w:firstLineChars="200" w:firstLine="420"/>
        <w:rPr>
          <w:rFonts w:ascii="宋体" w:hAnsi="宋体" w:cs="Arial Unicode MS"/>
        </w:rPr>
      </w:pPr>
      <w:r>
        <w:rPr>
          <w:rFonts w:ascii="宋体" w:hAnsi="宋体" w:cs="Arial Unicode MS" w:hint="eastAsia"/>
        </w:rPr>
        <w:t>2</w:t>
      </w:r>
      <w:r>
        <w:rPr>
          <w:rFonts w:ascii="宋体" w:hAnsi="宋体" w:cs="Arial Unicode MS"/>
        </w:rPr>
        <w:t>.</w:t>
      </w:r>
      <w:r w:rsidRPr="00433492">
        <w:rPr>
          <w:rFonts w:ascii="宋体" w:hAnsi="宋体" w:cs="Arial Unicode MS" w:hint="eastAsia"/>
        </w:rPr>
        <w:t>质量要求：</w:t>
      </w:r>
      <w:r>
        <w:rPr>
          <w:rFonts w:ascii="宋体" w:hAnsi="宋体" w:cs="Arial Unicode MS" w:hint="eastAsia"/>
        </w:rPr>
        <w:t>博士学位论文应体现前沿性与创新性，应以作者的创造性研究成果为主体，反映作者已具有独立从事科学研究工作的能力，以及在本学科上已掌握了坚实宽广、系统深入的理论基础。</w:t>
      </w:r>
    </w:p>
    <w:p w14:paraId="31633A57" w14:textId="77777777" w:rsidR="00DD29CE" w:rsidRDefault="00433492" w:rsidP="00E746B6">
      <w:pPr>
        <w:ind w:firstLineChars="200" w:firstLine="420"/>
        <w:rPr>
          <w:rFonts w:ascii="宋体" w:hAnsi="宋体" w:cs="Arial Unicode MS"/>
        </w:rPr>
      </w:pPr>
      <w:r>
        <w:rPr>
          <w:rFonts w:ascii="宋体" w:hAnsi="宋体" w:cs="Arial Unicode MS"/>
        </w:rPr>
        <w:t>3.博士论文选题应属于所在学科</w:t>
      </w:r>
      <w:r>
        <w:rPr>
          <w:rFonts w:ascii="宋体" w:hAnsi="宋体" w:cs="Arial Unicode MS" w:hint="eastAsia"/>
        </w:rPr>
        <w:t>、</w:t>
      </w:r>
      <w:r>
        <w:rPr>
          <w:rFonts w:ascii="宋体" w:hAnsi="宋体" w:cs="Arial Unicode MS"/>
        </w:rPr>
        <w:t>专业范围</w:t>
      </w:r>
      <w:r>
        <w:rPr>
          <w:rFonts w:ascii="宋体" w:hAnsi="宋体" w:cs="Arial Unicode MS" w:hint="eastAsia"/>
        </w:rPr>
        <w:t>。</w:t>
      </w:r>
    </w:p>
    <w:p w14:paraId="46C1DC6B" w14:textId="7684E117" w:rsidR="00DD29CE" w:rsidRDefault="00DD29CE" w:rsidP="00E746B6">
      <w:pPr>
        <w:ind w:firstLineChars="200" w:firstLine="420"/>
        <w:rPr>
          <w:rFonts w:ascii="宋体" w:hAnsi="宋体" w:cs="Arial Unicode MS"/>
        </w:rPr>
      </w:pPr>
      <w:r>
        <w:rPr>
          <w:rFonts w:ascii="宋体" w:hAnsi="宋体" w:cs="Arial Unicode MS"/>
        </w:rPr>
        <w:t>马克思主义基本原理</w:t>
      </w:r>
      <w:r>
        <w:rPr>
          <w:rFonts w:ascii="宋体" w:hAnsi="宋体" w:cs="Arial Unicode MS" w:hint="eastAsia"/>
        </w:rPr>
        <w:t>研究方向一般包括：马克思主义经典著作和基本原理研究；马克思主义基本范畴及科学体系研究；马克思主义基本原理的</w:t>
      </w:r>
      <w:r w:rsidR="00D646F2">
        <w:rPr>
          <w:rFonts w:ascii="宋体" w:hAnsi="宋体" w:cs="Arial Unicode MS" w:hint="eastAsia"/>
        </w:rPr>
        <w:t>形成</w:t>
      </w:r>
      <w:r>
        <w:rPr>
          <w:rFonts w:ascii="宋体" w:hAnsi="宋体" w:cs="Arial Unicode MS" w:hint="eastAsia"/>
        </w:rPr>
        <w:t>和发展研究；马克思主义与</w:t>
      </w:r>
      <w:r w:rsidR="00AE58CB">
        <w:rPr>
          <w:rFonts w:ascii="宋体" w:hAnsi="宋体" w:cs="Arial Unicode MS" w:hint="eastAsia"/>
        </w:rPr>
        <w:t>当代</w:t>
      </w:r>
      <w:r>
        <w:rPr>
          <w:rFonts w:ascii="宋体" w:hAnsi="宋体" w:cs="Arial Unicode MS" w:hint="eastAsia"/>
        </w:rPr>
        <w:t>经济社会发展研究；马克思主义与当代社会思潮研究；马克思主义理论教育规律和方法研究等。</w:t>
      </w:r>
    </w:p>
    <w:p w14:paraId="1631D349" w14:textId="77777777" w:rsidR="00DD29CE" w:rsidRDefault="00DD29CE" w:rsidP="00E746B6">
      <w:pPr>
        <w:ind w:firstLineChars="200" w:firstLine="420"/>
        <w:rPr>
          <w:rFonts w:ascii="宋体" w:hAnsi="宋体" w:cs="Arial Unicode MS"/>
        </w:rPr>
      </w:pPr>
      <w:r>
        <w:rPr>
          <w:rFonts w:ascii="宋体" w:hAnsi="宋体" w:cs="Arial Unicode MS"/>
        </w:rPr>
        <w:t>马克思主义中国化研究研究方向一般包括</w:t>
      </w:r>
      <w:r>
        <w:rPr>
          <w:rFonts w:ascii="宋体" w:hAnsi="宋体" w:cs="Arial Unicode MS" w:hint="eastAsia"/>
        </w:rPr>
        <w:t>：</w:t>
      </w:r>
      <w:r>
        <w:rPr>
          <w:rFonts w:ascii="宋体" w:hAnsi="宋体" w:cs="Arial Unicode MS"/>
        </w:rPr>
        <w:t>马克思主义中国化的历史进程研究</w:t>
      </w:r>
      <w:r>
        <w:rPr>
          <w:rFonts w:ascii="宋体" w:hAnsi="宋体" w:cs="Arial Unicode MS" w:hint="eastAsia"/>
        </w:rPr>
        <w:t>；</w:t>
      </w:r>
      <w:r>
        <w:rPr>
          <w:rFonts w:ascii="宋体" w:hAnsi="宋体" w:cs="Arial Unicode MS"/>
        </w:rPr>
        <w:t>马克思主义中国化的基本经验和基本规律研究</w:t>
      </w:r>
      <w:r>
        <w:rPr>
          <w:rFonts w:ascii="宋体" w:hAnsi="宋体" w:cs="Arial Unicode MS" w:hint="eastAsia"/>
        </w:rPr>
        <w:t>；</w:t>
      </w:r>
      <w:r>
        <w:rPr>
          <w:rFonts w:ascii="宋体" w:hAnsi="宋体" w:cs="Arial Unicode MS"/>
        </w:rPr>
        <w:t>马克思主义中国化代表人物的思想和著作研究</w:t>
      </w:r>
      <w:r>
        <w:rPr>
          <w:rFonts w:ascii="宋体" w:hAnsi="宋体" w:cs="Arial Unicode MS" w:hint="eastAsia"/>
        </w:rPr>
        <w:t>；</w:t>
      </w:r>
      <w:r>
        <w:rPr>
          <w:rFonts w:ascii="宋体" w:hAnsi="宋体" w:cs="Arial Unicode MS"/>
        </w:rPr>
        <w:t>中国化马克思主义重要文献和基本原理研究</w:t>
      </w:r>
      <w:r>
        <w:rPr>
          <w:rFonts w:ascii="宋体" w:hAnsi="宋体" w:cs="Arial Unicode MS" w:hint="eastAsia"/>
        </w:rPr>
        <w:t>；</w:t>
      </w:r>
      <w:r>
        <w:rPr>
          <w:rFonts w:ascii="宋体" w:hAnsi="宋体" w:cs="Arial Unicode MS"/>
        </w:rPr>
        <w:t>中国特色社会主义理论与实践研究</w:t>
      </w:r>
      <w:r>
        <w:rPr>
          <w:rFonts w:ascii="宋体" w:hAnsi="宋体" w:cs="Arial Unicode MS" w:hint="eastAsia"/>
        </w:rPr>
        <w:t>；</w:t>
      </w:r>
      <w:r>
        <w:rPr>
          <w:rFonts w:ascii="宋体" w:hAnsi="宋体" w:cs="Arial Unicode MS"/>
        </w:rPr>
        <w:t>马克思主义中国化</w:t>
      </w:r>
      <w:r>
        <w:rPr>
          <w:rFonts w:ascii="宋体" w:hAnsi="宋体" w:cs="Arial Unicode MS" w:hint="eastAsia"/>
        </w:rPr>
        <w:t>、</w:t>
      </w:r>
      <w:r>
        <w:rPr>
          <w:rFonts w:ascii="宋体" w:hAnsi="宋体" w:cs="Arial Unicode MS"/>
        </w:rPr>
        <w:t>时代化</w:t>
      </w:r>
      <w:r>
        <w:rPr>
          <w:rFonts w:ascii="宋体" w:hAnsi="宋体" w:cs="Arial Unicode MS" w:hint="eastAsia"/>
        </w:rPr>
        <w:t>、</w:t>
      </w:r>
      <w:r>
        <w:rPr>
          <w:rFonts w:ascii="宋体" w:hAnsi="宋体" w:cs="Arial Unicode MS"/>
        </w:rPr>
        <w:t>大众化研究等</w:t>
      </w:r>
      <w:r>
        <w:rPr>
          <w:rFonts w:ascii="宋体" w:hAnsi="宋体" w:cs="Arial Unicode MS" w:hint="eastAsia"/>
        </w:rPr>
        <w:t>。</w:t>
      </w:r>
    </w:p>
    <w:p w14:paraId="108345E7" w14:textId="77777777" w:rsidR="00DD29CE" w:rsidRDefault="00DD29CE" w:rsidP="00E746B6">
      <w:pPr>
        <w:ind w:firstLineChars="200" w:firstLine="420"/>
        <w:rPr>
          <w:rFonts w:ascii="宋体" w:hAnsi="宋体" w:cs="Arial Unicode MS"/>
        </w:rPr>
      </w:pPr>
      <w:r>
        <w:rPr>
          <w:rFonts w:ascii="宋体" w:hAnsi="宋体" w:cs="Arial Unicode MS"/>
        </w:rPr>
        <w:t>国外马克思主义研究研究方向一般包括</w:t>
      </w:r>
      <w:r>
        <w:rPr>
          <w:rFonts w:ascii="宋体" w:hAnsi="宋体" w:cs="Arial Unicode MS" w:hint="eastAsia"/>
        </w:rPr>
        <w:t>：</w:t>
      </w:r>
      <w:r>
        <w:rPr>
          <w:rFonts w:ascii="宋体" w:hAnsi="宋体" w:cs="Arial Unicode MS"/>
        </w:rPr>
        <w:t>世界社会主义的现状与前景研究</w:t>
      </w:r>
      <w:r>
        <w:rPr>
          <w:rFonts w:ascii="宋体" w:hAnsi="宋体" w:cs="Arial Unicode MS" w:hint="eastAsia"/>
        </w:rPr>
        <w:t>；</w:t>
      </w:r>
      <w:r>
        <w:rPr>
          <w:rFonts w:ascii="宋体" w:hAnsi="宋体" w:cs="Arial Unicode MS"/>
        </w:rPr>
        <w:t>苏联和东欧马克思主义研究</w:t>
      </w:r>
      <w:r>
        <w:rPr>
          <w:rFonts w:ascii="宋体" w:hAnsi="宋体" w:cs="Arial Unicode MS" w:hint="eastAsia"/>
        </w:rPr>
        <w:t>；</w:t>
      </w:r>
      <w:r>
        <w:rPr>
          <w:rFonts w:ascii="宋体" w:hAnsi="宋体" w:cs="Arial Unicode MS"/>
        </w:rPr>
        <w:t>当代国外马克思学研究</w:t>
      </w:r>
      <w:r>
        <w:rPr>
          <w:rFonts w:ascii="宋体" w:hAnsi="宋体" w:cs="Arial Unicode MS" w:hint="eastAsia"/>
        </w:rPr>
        <w:t>；</w:t>
      </w:r>
      <w:r>
        <w:rPr>
          <w:rFonts w:ascii="宋体" w:hAnsi="宋体" w:cs="Arial Unicode MS"/>
        </w:rPr>
        <w:t>西方马克思主义研究</w:t>
      </w:r>
      <w:r>
        <w:rPr>
          <w:rFonts w:ascii="宋体" w:hAnsi="宋体" w:cs="Arial Unicode MS" w:hint="eastAsia"/>
        </w:rPr>
        <w:t>；</w:t>
      </w:r>
      <w:r>
        <w:rPr>
          <w:rFonts w:ascii="宋体" w:hAnsi="宋体" w:cs="Arial Unicode MS"/>
        </w:rPr>
        <w:t>国外马克思主义和社会主义思想流派研究等</w:t>
      </w:r>
      <w:r>
        <w:rPr>
          <w:rFonts w:ascii="宋体" w:hAnsi="宋体" w:cs="Arial Unicode MS" w:hint="eastAsia"/>
        </w:rPr>
        <w:t>。</w:t>
      </w:r>
    </w:p>
    <w:p w14:paraId="171D731B" w14:textId="77777777" w:rsidR="00AE58CB" w:rsidRDefault="00AE58CB" w:rsidP="00E746B6">
      <w:pPr>
        <w:ind w:firstLineChars="200" w:firstLine="420"/>
        <w:rPr>
          <w:rFonts w:ascii="宋体" w:hAnsi="宋体" w:cs="Arial Unicode MS"/>
        </w:rPr>
      </w:pPr>
      <w:r>
        <w:rPr>
          <w:rFonts w:ascii="宋体" w:hAnsi="宋体" w:cs="Arial Unicode MS"/>
        </w:rPr>
        <w:t>思想政治教育研究方向一般包括</w:t>
      </w:r>
      <w:r>
        <w:rPr>
          <w:rFonts w:ascii="宋体" w:hAnsi="宋体" w:cs="Arial Unicode MS" w:hint="eastAsia"/>
        </w:rPr>
        <w:t>：</w:t>
      </w:r>
      <w:r>
        <w:rPr>
          <w:rFonts w:ascii="宋体" w:hAnsi="宋体" w:cs="Arial Unicode MS"/>
        </w:rPr>
        <w:t>思想政治教育的基本理论和方法论研究</w:t>
      </w:r>
      <w:r>
        <w:rPr>
          <w:rFonts w:ascii="宋体" w:hAnsi="宋体" w:cs="Arial Unicode MS" w:hint="eastAsia"/>
        </w:rPr>
        <w:t>；</w:t>
      </w:r>
      <w:r>
        <w:rPr>
          <w:rFonts w:ascii="宋体" w:hAnsi="宋体" w:cs="Arial Unicode MS"/>
        </w:rPr>
        <w:t>中国共产党思想政治教育史与基本经验研究</w:t>
      </w:r>
      <w:r>
        <w:rPr>
          <w:rFonts w:ascii="宋体" w:hAnsi="宋体" w:cs="Arial Unicode MS" w:hint="eastAsia"/>
        </w:rPr>
        <w:t>；</w:t>
      </w:r>
      <w:r>
        <w:rPr>
          <w:rFonts w:ascii="宋体" w:hAnsi="宋体" w:cs="Arial Unicode MS"/>
        </w:rPr>
        <w:t>思想政治教育创新与发展研究</w:t>
      </w:r>
      <w:r>
        <w:rPr>
          <w:rFonts w:ascii="宋体" w:hAnsi="宋体" w:cs="Arial Unicode MS" w:hint="eastAsia"/>
        </w:rPr>
        <w:t>；</w:t>
      </w:r>
      <w:r>
        <w:rPr>
          <w:rFonts w:ascii="宋体" w:hAnsi="宋体" w:cs="Arial Unicode MS"/>
        </w:rPr>
        <w:t>新时期世界观</w:t>
      </w:r>
      <w:r>
        <w:rPr>
          <w:rFonts w:ascii="宋体" w:hAnsi="宋体" w:cs="Arial Unicode MS" w:hint="eastAsia"/>
        </w:rPr>
        <w:t>、</w:t>
      </w:r>
      <w:r>
        <w:rPr>
          <w:rFonts w:ascii="宋体" w:hAnsi="宋体" w:cs="Arial Unicode MS"/>
        </w:rPr>
        <w:t>人生观</w:t>
      </w:r>
      <w:r>
        <w:rPr>
          <w:rFonts w:ascii="宋体" w:hAnsi="宋体" w:cs="Arial Unicode MS" w:hint="eastAsia"/>
        </w:rPr>
        <w:t>、</w:t>
      </w:r>
      <w:r>
        <w:rPr>
          <w:rFonts w:ascii="宋体" w:hAnsi="宋体" w:cs="Arial Unicode MS"/>
        </w:rPr>
        <w:t>价值观教育研究</w:t>
      </w:r>
      <w:r>
        <w:rPr>
          <w:rFonts w:ascii="宋体" w:hAnsi="宋体" w:cs="Arial Unicode MS" w:hint="eastAsia"/>
        </w:rPr>
        <w:t>；</w:t>
      </w:r>
      <w:r>
        <w:rPr>
          <w:rFonts w:ascii="宋体" w:hAnsi="宋体" w:cs="Arial Unicode MS"/>
        </w:rPr>
        <w:t>新时期爱国主义教育和民族精神培养研究</w:t>
      </w:r>
      <w:r>
        <w:rPr>
          <w:rFonts w:ascii="宋体" w:hAnsi="宋体" w:cs="Arial Unicode MS" w:hint="eastAsia"/>
        </w:rPr>
        <w:t>；</w:t>
      </w:r>
      <w:r>
        <w:rPr>
          <w:rFonts w:ascii="宋体" w:hAnsi="宋体" w:cs="Arial Unicode MS"/>
        </w:rPr>
        <w:t>大学生思想政治教育与管理工作研究</w:t>
      </w:r>
      <w:r>
        <w:rPr>
          <w:rFonts w:ascii="宋体" w:hAnsi="宋体" w:cs="Arial Unicode MS" w:hint="eastAsia"/>
        </w:rPr>
        <w:t>；</w:t>
      </w:r>
      <w:r>
        <w:rPr>
          <w:rFonts w:ascii="宋体" w:hAnsi="宋体" w:cs="Arial Unicode MS"/>
        </w:rPr>
        <w:t>未成年人思想道德建设研究</w:t>
      </w:r>
      <w:r>
        <w:rPr>
          <w:rFonts w:ascii="宋体" w:hAnsi="宋体" w:cs="Arial Unicode MS" w:hint="eastAsia"/>
        </w:rPr>
        <w:t>；</w:t>
      </w:r>
      <w:r>
        <w:rPr>
          <w:rFonts w:ascii="宋体" w:hAnsi="宋体" w:cs="Arial Unicode MS"/>
        </w:rPr>
        <w:t>干部与群众思想政治工作研究</w:t>
      </w:r>
      <w:r>
        <w:rPr>
          <w:rFonts w:ascii="宋体" w:hAnsi="宋体" w:cs="Arial Unicode MS" w:hint="eastAsia"/>
        </w:rPr>
        <w:t>；</w:t>
      </w:r>
      <w:r>
        <w:rPr>
          <w:rFonts w:ascii="宋体" w:hAnsi="宋体" w:cs="Arial Unicode MS"/>
        </w:rPr>
        <w:t>当代社会思潮的影响与引导研究等</w:t>
      </w:r>
      <w:r>
        <w:rPr>
          <w:rFonts w:ascii="宋体" w:hAnsi="宋体" w:cs="Arial Unicode MS" w:hint="eastAsia"/>
        </w:rPr>
        <w:t>。</w:t>
      </w:r>
    </w:p>
    <w:p w14:paraId="6E8C80CB" w14:textId="0EFA46F5" w:rsidR="005D7A80" w:rsidRDefault="00E052D0" w:rsidP="004B0352">
      <w:pPr>
        <w:ind w:firstLineChars="200" w:firstLine="420"/>
        <w:rPr>
          <w:rFonts w:ascii="宋体" w:hAnsi="宋体" w:cs="Arial Unicode MS"/>
        </w:rPr>
      </w:pPr>
      <w:r>
        <w:rPr>
          <w:rFonts w:ascii="宋体" w:hAnsi="宋体" w:cs="Arial Unicode MS" w:hint="eastAsia"/>
        </w:rPr>
        <w:t>党的</w:t>
      </w:r>
      <w:r>
        <w:rPr>
          <w:rFonts w:ascii="宋体" w:hAnsi="宋体" w:cs="Arial Unicode MS"/>
        </w:rPr>
        <w:t>建设研究方向一般包括</w:t>
      </w:r>
      <w:r>
        <w:rPr>
          <w:rFonts w:ascii="宋体" w:hAnsi="宋体" w:cs="Arial Unicode MS" w:hint="eastAsia"/>
        </w:rPr>
        <w:t>：</w:t>
      </w:r>
      <w:r w:rsidR="004B0352" w:rsidRPr="004B0352">
        <w:rPr>
          <w:rFonts w:ascii="宋体" w:hAnsi="宋体" w:cs="Arial Unicode MS" w:hint="eastAsia"/>
        </w:rPr>
        <w:t>党建理论创新研究；党的执政能力建设研究，基层党建和社会治理研究，依规治党和党内法规研究</w:t>
      </w:r>
      <w:r w:rsidR="004B0352">
        <w:rPr>
          <w:rFonts w:ascii="宋体" w:hAnsi="宋体" w:cs="Arial Unicode MS" w:hint="eastAsia"/>
        </w:rPr>
        <w:t>等。</w:t>
      </w:r>
    </w:p>
    <w:p w14:paraId="6C913D4C" w14:textId="1675F8DF" w:rsidR="00A0028B" w:rsidRPr="00A0028B" w:rsidRDefault="00A0028B" w:rsidP="00A0028B">
      <w:pPr>
        <w:ind w:firstLineChars="200" w:firstLine="480"/>
        <w:rPr>
          <w:rFonts w:ascii="黑体" w:eastAsia="黑体" w:hAnsi="黑体" w:cs="Times New Roman"/>
          <w:sz w:val="24"/>
          <w:szCs w:val="24"/>
        </w:rPr>
      </w:pPr>
      <w:r w:rsidRPr="00A0028B">
        <w:rPr>
          <w:rFonts w:ascii="黑体" w:eastAsia="黑体" w:hAnsi="黑体" w:cs="Times New Roman"/>
          <w:sz w:val="24"/>
          <w:szCs w:val="24"/>
        </w:rPr>
        <w:t>八</w:t>
      </w:r>
      <w:r w:rsidRPr="00A0028B">
        <w:rPr>
          <w:rFonts w:ascii="黑体" w:eastAsia="黑体" w:hAnsi="黑体" w:cs="Times New Roman" w:hint="eastAsia"/>
          <w:sz w:val="24"/>
          <w:szCs w:val="24"/>
        </w:rPr>
        <w:t>、</w:t>
      </w:r>
      <w:r w:rsidRPr="00A0028B">
        <w:rPr>
          <w:rFonts w:ascii="黑体" w:eastAsia="黑体" w:hAnsi="黑体" w:cs="Times New Roman"/>
          <w:sz w:val="24"/>
          <w:szCs w:val="24"/>
        </w:rPr>
        <w:t>阅读书目</w:t>
      </w:r>
    </w:p>
    <w:p w14:paraId="2E20BB23" w14:textId="203775E8"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《马克思恩格斯选集》（1—4卷）人民出版社1995年版 </w:t>
      </w:r>
    </w:p>
    <w:p w14:paraId="38B7F32D" w14:textId="4B1282F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《列宁选集》（1—4卷）人民出版社1995年版 </w:t>
      </w:r>
    </w:p>
    <w:p w14:paraId="03F8C770" w14:textId="45AAF8AB"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《毛泽东选集》（1—4卷）人民出版社1995年 </w:t>
      </w:r>
    </w:p>
    <w:p w14:paraId="7A07CF1A" w14:textId="7B31EF0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《邓小平文选》（1—3卷）人民出版社1993年版 </w:t>
      </w:r>
    </w:p>
    <w:p w14:paraId="18A11A39" w14:textId="6572ABB3"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《江泽民论有中国特色社会主义专题研究》中央文献出版社2002年版 </w:t>
      </w:r>
    </w:p>
    <w:p w14:paraId="7777C742" w14:textId="44AABF1E"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《习近平谈治国理政》,外文出版社2014年版 </w:t>
      </w:r>
    </w:p>
    <w:p w14:paraId="492424EA" w14:textId="3F3DE5EE"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《中国新发展理念》国家行政学院编写组，人民出版社2016年版。</w:t>
      </w:r>
    </w:p>
    <w:p w14:paraId="0AA8FB41" w14:textId="06E94D0F"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《五大发展理念：创新、协调、绿色、开放、共享》中央党校哲学教研部，中央党校出版社2016年版。</w:t>
      </w:r>
    </w:p>
    <w:p w14:paraId="0FBBA2B7" w14:textId="1D8809B6"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《五大发展理念引领中国》胡磊著，红旗出版社2016年版。</w:t>
      </w:r>
    </w:p>
    <w:p w14:paraId="2C5DFF81" w14:textId="3FCFAF62"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《四个如何认识》丛书，上海人民出版社2001年版 </w:t>
      </w:r>
    </w:p>
    <w:p w14:paraId="2AED9B80" w14:textId="77777777" w:rsidR="007C668A"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《马克思传》</w:t>
      </w:r>
      <w:r w:rsidRPr="007C668A">
        <w:rPr>
          <w:rFonts w:asciiTheme="minorEastAsia" w:eastAsiaTheme="minorEastAsia" w:hAnsiTheme="minorEastAsia" w:cs="Arial Unicode MS"/>
          <w:szCs w:val="21"/>
        </w:rPr>
        <w:t>[M]</w:t>
      </w:r>
      <w:r w:rsidRPr="007C668A">
        <w:rPr>
          <w:rFonts w:asciiTheme="minorEastAsia" w:eastAsiaTheme="minorEastAsia" w:hAnsiTheme="minorEastAsia" w:cs="Arial Unicode MS" w:hint="eastAsia"/>
          <w:szCs w:val="21"/>
        </w:rPr>
        <w:t>，</w:t>
      </w:r>
      <w:r w:rsidRPr="007C668A">
        <w:rPr>
          <w:rFonts w:asciiTheme="minorEastAsia" w:eastAsiaTheme="minorEastAsia" w:hAnsiTheme="minorEastAsia" w:cs="Arial Unicode MS"/>
          <w:szCs w:val="21"/>
        </w:rPr>
        <w:t xml:space="preserve"> [</w:t>
      </w:r>
      <w:r w:rsidRPr="007C668A">
        <w:rPr>
          <w:rFonts w:asciiTheme="minorEastAsia" w:eastAsiaTheme="minorEastAsia" w:hAnsiTheme="minorEastAsia" w:cs="Arial Unicode MS" w:hint="eastAsia"/>
          <w:szCs w:val="21"/>
        </w:rPr>
        <w:t>德</w:t>
      </w:r>
      <w:r w:rsidRPr="007C668A">
        <w:rPr>
          <w:rFonts w:asciiTheme="minorEastAsia" w:eastAsiaTheme="minorEastAsia" w:hAnsiTheme="minorEastAsia" w:cs="Arial Unicode MS"/>
          <w:szCs w:val="21"/>
        </w:rPr>
        <w:t>]</w:t>
      </w:r>
      <w:proofErr w:type="gramStart"/>
      <w:r w:rsidRPr="007C668A">
        <w:rPr>
          <w:rFonts w:asciiTheme="minorEastAsia" w:eastAsiaTheme="minorEastAsia" w:hAnsiTheme="minorEastAsia" w:cs="Arial Unicode MS" w:hint="eastAsia"/>
          <w:szCs w:val="21"/>
        </w:rPr>
        <w:t>弗</w:t>
      </w:r>
      <w:proofErr w:type="gramEnd"/>
      <w:r w:rsidRPr="007C668A">
        <w:rPr>
          <w:rFonts w:ascii="MS Gothic" w:eastAsia="MS Gothic" w:hAnsi="MS Gothic" w:cs="MS Gothic" w:hint="eastAsia"/>
          <w:szCs w:val="21"/>
        </w:rPr>
        <w:t>・</w:t>
      </w:r>
      <w:r w:rsidRPr="007C668A">
        <w:rPr>
          <w:rFonts w:asciiTheme="minorEastAsia" w:eastAsiaTheme="minorEastAsia" w:hAnsiTheme="minorEastAsia" w:cs="Arial Unicode MS" w:hint="eastAsia"/>
          <w:szCs w:val="21"/>
        </w:rPr>
        <w:t>梅林著；樊集译，北京：人民出版社</w:t>
      </w:r>
      <w:r w:rsidRPr="007C668A">
        <w:rPr>
          <w:rFonts w:asciiTheme="minorEastAsia" w:eastAsiaTheme="minorEastAsia" w:hAnsiTheme="minorEastAsia" w:cs="Arial Unicode MS"/>
          <w:szCs w:val="21"/>
        </w:rPr>
        <w:t>1972</w:t>
      </w:r>
      <w:r w:rsidRPr="007C668A">
        <w:rPr>
          <w:rFonts w:asciiTheme="minorEastAsia" w:eastAsiaTheme="minorEastAsia" w:hAnsiTheme="minorEastAsia" w:cs="Arial Unicode MS" w:hint="eastAsia"/>
          <w:szCs w:val="21"/>
        </w:rPr>
        <w:t>年版</w:t>
      </w:r>
    </w:p>
    <w:p w14:paraId="344D4B26" w14:textId="78733A5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《马克思恩格斯传》[M] ，[法] 科尔</w:t>
      </w:r>
      <w:proofErr w:type="gramStart"/>
      <w:r w:rsidRPr="007C668A">
        <w:rPr>
          <w:rFonts w:asciiTheme="minorEastAsia" w:eastAsiaTheme="minorEastAsia" w:hAnsiTheme="minorEastAsia" w:cs="Arial Unicode MS" w:hint="eastAsia"/>
          <w:szCs w:val="21"/>
        </w:rPr>
        <w:t>纽</w:t>
      </w:r>
      <w:proofErr w:type="gramEnd"/>
      <w:r w:rsidRPr="007C668A">
        <w:rPr>
          <w:rFonts w:asciiTheme="minorEastAsia" w:eastAsiaTheme="minorEastAsia" w:hAnsiTheme="minorEastAsia" w:cs="Arial Unicode MS" w:hint="eastAsia"/>
          <w:szCs w:val="21"/>
        </w:rPr>
        <w:t>著，刘丕坤等译，北京：三联书店1963年版</w:t>
      </w:r>
    </w:p>
    <w:p w14:paraId="1448B465" w14:textId="7783FE74"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《共同体的进化》[M] ，张康之著，北京：中国社会科学出版社2012年版 </w:t>
      </w:r>
    </w:p>
    <w:p w14:paraId="443D3406" w14:textId="23D9D9C4"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《马克思早期思想研究》[M]， 陈先达、靳辉明著，北京：中国人民大学出版社2016年版</w:t>
      </w:r>
    </w:p>
    <w:p w14:paraId="7B019FE5" w14:textId="66E96BCF"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《马克思的哲学轨迹》[M] </w:t>
      </w:r>
      <w:proofErr w:type="gramStart"/>
      <w:r w:rsidRPr="007C668A">
        <w:rPr>
          <w:rFonts w:asciiTheme="minorEastAsia" w:eastAsiaTheme="minorEastAsia" w:hAnsiTheme="minorEastAsia" w:cs="Arial Unicode MS" w:hint="eastAsia"/>
          <w:szCs w:val="21"/>
        </w:rPr>
        <w:t>郑亿石</w:t>
      </w:r>
      <w:proofErr w:type="gramEnd"/>
      <w:r w:rsidRPr="007C668A">
        <w:rPr>
          <w:rFonts w:asciiTheme="minorEastAsia" w:eastAsiaTheme="minorEastAsia" w:hAnsiTheme="minorEastAsia" w:cs="Arial Unicode MS" w:hint="eastAsia"/>
          <w:szCs w:val="21"/>
        </w:rPr>
        <w:t xml:space="preserve">著，上海：华东师范大学出版社2007年版 </w:t>
      </w:r>
    </w:p>
    <w:p w14:paraId="08600C9B" w14:textId="028C9980"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《走向交往实践的唯物主义：马克思交往时间观的历史视域与当代意义》[M] 任平著，北京：人民出版社2003年版</w:t>
      </w:r>
    </w:p>
    <w:p w14:paraId="67D045E3" w14:textId="41D0CE7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《探索者道路的探索：青年马克思恩格斯哲学思想研究》[M] 孙伯鍨著， 南京：南京大学出版社2002年版 </w:t>
      </w:r>
    </w:p>
    <w:p w14:paraId="3C15FC6B" w14:textId="7BC7FA0D"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《形而上学的没落》[M]. 吴晓明著，北京：人民出版社2006年版 </w:t>
      </w:r>
    </w:p>
    <w:p w14:paraId="32815E60" w14:textId="6BE0E60D"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《走进马克思》[M]. 孙伯鍨著， 南京：江苏人民出版社2012年版 </w:t>
      </w:r>
    </w:p>
    <w:p w14:paraId="280E69FC" w14:textId="7DCE3C0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《回到马克思：经济学语境中的哲学话语》[M]. 张一兵著， 南京：江苏人民出版社2014年版 </w:t>
      </w:r>
    </w:p>
    <w:p w14:paraId="4C04AB9B" w14:textId="361C7C02"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《从康德到马克思：千年之交的哲学沉思》[M]. 俞吾金著， 北京：北京师范大学出版2017年版  </w:t>
      </w:r>
    </w:p>
    <w:p w14:paraId="6A3848F3" w14:textId="25407D8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《意识形态论》俞吾金著，上海人民出版社1993年版 </w:t>
      </w:r>
    </w:p>
    <w:p w14:paraId="0C5384D9" w14:textId="4F2DA5DA"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lastRenderedPageBreak/>
        <w:t xml:space="preserve">《社会主义意识形态发展研究》郑永廷著，人民出版社2002年版 </w:t>
      </w:r>
    </w:p>
    <w:p w14:paraId="7B1C21E4" w14:textId="306288FA"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《理解与批判：马克思意思形态理论的文本学研究》，周宏，上海三联书店2003年版 </w:t>
      </w:r>
    </w:p>
    <w:p w14:paraId="0C2C0A6D" w14:textId="072F624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王恩宝.中共党史专题研究[M]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济南：东北大学出版社，2011.</w:t>
      </w:r>
    </w:p>
    <w:p w14:paraId="1098BF4F" w14:textId="7331245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尹世洪、祝黄河.中共党史卷[M]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江西：江西人民出版社，2010.</w:t>
      </w:r>
    </w:p>
    <w:p w14:paraId="4EEFE6A8" w14:textId="660FBDB4"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张荣臣.马克思主义党的学说史[M]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北京：中共中央党校出版社，2016.</w:t>
      </w:r>
    </w:p>
    <w:p w14:paraId="64709445" w14:textId="0DB73ED6"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陈元中.中国共产党执政文化建设研究[M]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北京：人民出版社，2012.</w:t>
      </w:r>
    </w:p>
    <w:p w14:paraId="4DF501B8" w14:textId="78EA6118"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丁晓强.党内民主——党的建设与工作的生命线[M]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北京：人民出版社，2012.</w:t>
      </w:r>
    </w:p>
    <w:p w14:paraId="4B4FC3D7" w14:textId="7EA4BCAB"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丁晓强.加强党的执政能力建设研究[M]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北京：中国人民大学出版社，2009.</w:t>
      </w:r>
    </w:p>
    <w:p w14:paraId="4E18DA55" w14:textId="10F71DAE"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proofErr w:type="gramStart"/>
      <w:r w:rsidRPr="007C668A">
        <w:rPr>
          <w:rFonts w:asciiTheme="minorEastAsia" w:eastAsiaTheme="minorEastAsia" w:hAnsiTheme="minorEastAsia" w:cs="Arial Unicode MS" w:hint="eastAsia"/>
          <w:szCs w:val="21"/>
        </w:rPr>
        <w:t>齐卫平</w:t>
      </w:r>
      <w:proofErr w:type="gramEnd"/>
      <w:r w:rsidRPr="007C668A">
        <w:rPr>
          <w:rFonts w:asciiTheme="minorEastAsia" w:eastAsiaTheme="minorEastAsia" w:hAnsiTheme="minorEastAsia" w:cs="Arial Unicode MS" w:hint="eastAsia"/>
          <w:szCs w:val="21"/>
        </w:rPr>
        <w:t>.</w:t>
      </w:r>
      <w:proofErr w:type="gramStart"/>
      <w:r w:rsidRPr="007C668A">
        <w:rPr>
          <w:rFonts w:asciiTheme="minorEastAsia" w:eastAsiaTheme="minorEastAsia" w:hAnsiTheme="minorEastAsia" w:cs="Arial Unicode MS" w:hint="eastAsia"/>
          <w:szCs w:val="21"/>
        </w:rPr>
        <w:t>兴党之</w:t>
      </w:r>
      <w:proofErr w:type="gramEnd"/>
      <w:r w:rsidRPr="007C668A">
        <w:rPr>
          <w:rFonts w:asciiTheme="minorEastAsia" w:eastAsiaTheme="minorEastAsia" w:hAnsiTheme="minorEastAsia" w:cs="Arial Unicode MS" w:hint="eastAsia"/>
          <w:szCs w:val="21"/>
        </w:rPr>
        <w:t>责[M]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上海：上海世纪出版股份有限公司，2015.</w:t>
      </w:r>
    </w:p>
    <w:p w14:paraId="2A7CD6CE" w14:textId="7E2B655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proofErr w:type="gramStart"/>
      <w:r w:rsidRPr="007C668A">
        <w:rPr>
          <w:rFonts w:asciiTheme="minorEastAsia" w:eastAsiaTheme="minorEastAsia" w:hAnsiTheme="minorEastAsia" w:cs="Arial Unicode MS" w:hint="eastAsia"/>
          <w:szCs w:val="21"/>
        </w:rPr>
        <w:t>齐卫平</w:t>
      </w:r>
      <w:proofErr w:type="gramEnd"/>
      <w:r w:rsidRPr="007C668A">
        <w:rPr>
          <w:rFonts w:asciiTheme="minorEastAsia" w:eastAsiaTheme="minorEastAsia" w:hAnsiTheme="minorEastAsia" w:cs="Arial Unicode MS" w:hint="eastAsia"/>
          <w:szCs w:val="21"/>
        </w:rPr>
        <w:t>.政党治理与执政能力建设研究[M]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上海：上海人民出版社，2014.</w:t>
      </w:r>
    </w:p>
    <w:p w14:paraId="12497435" w14:textId="493E3BFE"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proofErr w:type="gramStart"/>
      <w:r w:rsidRPr="007C668A">
        <w:rPr>
          <w:rFonts w:asciiTheme="minorEastAsia" w:eastAsiaTheme="minorEastAsia" w:hAnsiTheme="minorEastAsia" w:cs="Arial Unicode MS" w:hint="eastAsia"/>
          <w:szCs w:val="21"/>
        </w:rPr>
        <w:t>齐卫平</w:t>
      </w:r>
      <w:proofErr w:type="gramEnd"/>
      <w:r w:rsidRPr="007C668A">
        <w:rPr>
          <w:rFonts w:asciiTheme="minorEastAsia" w:eastAsiaTheme="minorEastAsia" w:hAnsiTheme="minorEastAsia" w:cs="Arial Unicode MS" w:hint="eastAsia"/>
          <w:szCs w:val="21"/>
        </w:rPr>
        <w:t>.党的建设在科学化轨道上行走[M]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上海：上海人民出版社，2014.</w:t>
      </w:r>
    </w:p>
    <w:p w14:paraId="26FBC0CA" w14:textId="7D5A0C8C"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莫里斯·迪韦尔热.政治社会学——政治学要素[M]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上海：东方出版社，2007.</w:t>
      </w:r>
    </w:p>
    <w:p w14:paraId="231FCD51" w14:textId="444F5443"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proofErr w:type="gramStart"/>
      <w:r w:rsidRPr="007C668A">
        <w:rPr>
          <w:rFonts w:asciiTheme="minorEastAsia" w:eastAsiaTheme="minorEastAsia" w:hAnsiTheme="minorEastAsia" w:cs="Arial Unicode MS" w:hint="eastAsia"/>
          <w:szCs w:val="21"/>
        </w:rPr>
        <w:t>林尚立</w:t>
      </w:r>
      <w:proofErr w:type="gramEnd"/>
      <w:r w:rsidRPr="007C668A">
        <w:rPr>
          <w:rFonts w:asciiTheme="minorEastAsia" w:eastAsiaTheme="minorEastAsia" w:hAnsiTheme="minorEastAsia" w:cs="Arial Unicode MS" w:hint="eastAsia"/>
          <w:szCs w:val="21"/>
        </w:rPr>
        <w:t>.当代中国政治：基础与发展[M]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北京：中国大百科全书出版社，2017.</w:t>
      </w:r>
    </w:p>
    <w:p w14:paraId="16145E4A" w14:textId="2264F57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proofErr w:type="gramStart"/>
      <w:r w:rsidRPr="007C668A">
        <w:rPr>
          <w:rFonts w:asciiTheme="minorEastAsia" w:eastAsiaTheme="minorEastAsia" w:hAnsiTheme="minorEastAsia" w:cs="Arial Unicode MS" w:hint="eastAsia"/>
          <w:szCs w:val="21"/>
        </w:rPr>
        <w:t>林尚立</w:t>
      </w:r>
      <w:proofErr w:type="gramEnd"/>
      <w:r w:rsidRPr="007C668A">
        <w:rPr>
          <w:rFonts w:asciiTheme="minorEastAsia" w:eastAsiaTheme="minorEastAsia" w:hAnsiTheme="minorEastAsia" w:cs="Arial Unicode MS" w:hint="eastAsia"/>
          <w:szCs w:val="21"/>
        </w:rPr>
        <w:t>.当代中国政治形态研究[M]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天津：天津人民出版社，2017.</w:t>
      </w:r>
    </w:p>
    <w:p w14:paraId="267209C3" w14:textId="7C1B977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王世谊.当代中国基层党建问题新论[M]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北京：中央文献出版社，2003.</w:t>
      </w:r>
    </w:p>
    <w:p w14:paraId="7FED3F40" w14:textId="420FDF04"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王世谊、周义程.权力腐败与权力制约问题研究[M]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北京：中国社会科学出版社，2011.</w:t>
      </w:r>
    </w:p>
    <w:p w14:paraId="4BA06A0B" w14:textId="4E00D81F"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姚桓.党章的力量[M]</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北京：人民出版社，2018.</w:t>
      </w:r>
    </w:p>
    <w:p w14:paraId="0BE915EE" w14:textId="28B12EF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《马克思主义中国化发展进程研究》，曾德祥主编，西南财经大学出版社 2005年版 </w:t>
      </w:r>
    </w:p>
    <w:p w14:paraId="07FB0742" w14:textId="5CD313F3"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《马克思主义中国化伟大理论成果》，庄福龄著，人民出版社2004年版 </w:t>
      </w:r>
    </w:p>
    <w:p w14:paraId="44522081" w14:textId="33B25E2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《马克思主义中国化的理论与实践》，陈泽华主编，湖北人民出版社2004年版 </w:t>
      </w:r>
    </w:p>
    <w:p w14:paraId="1DB5D12D" w14:textId="0FDD3120"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《马克思主义中国化与中国化的马克思主义》，汪青松著 中国社会科学出版社2004年版 </w:t>
      </w:r>
    </w:p>
    <w:p w14:paraId="63267CCB" w14:textId="485C16A2"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《马克思主义中国化与中国社会走向》，刘淑梅著，黑龙江人民出版社 2004年版 </w:t>
      </w:r>
    </w:p>
    <w:p w14:paraId="568E6298" w14:textId="42D389D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《毛泽东与孔夫子：马克思主义中国化个案研究》，许全兴著，人民出版社2003版 </w:t>
      </w:r>
    </w:p>
    <w:p w14:paraId="2F693BCF" w14:textId="0133FF3D"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《马克思主义中国化史话》，杨奎荣著， 社会科学文献出版社2000年版 </w:t>
      </w:r>
    </w:p>
    <w:p w14:paraId="73283ED3" w14:textId="06A19DEB"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《马克思主义中国化专题研究》，何一成著，湖南人民出版社2005年版 </w:t>
      </w:r>
    </w:p>
    <w:p w14:paraId="69FF218E" w14:textId="3A19B0D5"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《毛泽东与马克思主义中国化》，郑德荣著，东北师范大学出版社 1997年版 </w:t>
      </w:r>
    </w:p>
    <w:p w14:paraId="7BB73CFE" w14:textId="5D08EA84"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《中国共产党思想政治工作史论》，张耀灿著，高等教育出版社 1999年版 </w:t>
      </w:r>
    </w:p>
    <w:p w14:paraId="6A627EA5" w14:textId="5F0BA6C0"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《一路走来：亲历清华思想政治理论课改革30年》，刘美珣著，清华大学出版社2011年版</w:t>
      </w:r>
    </w:p>
    <w:p w14:paraId="5FA16DC9" w14:textId="04AC3F7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《新课程教学组织策略与技术》，董洪亮主编，教育科学出版社2004年版</w:t>
      </w:r>
    </w:p>
    <w:p w14:paraId="4EFD9CCC" w14:textId="43FAB98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《教学方法应用指导》，郑金洲编著，华东师范大学出版社2006年版</w:t>
      </w:r>
    </w:p>
    <w:p w14:paraId="727523B6" w14:textId="1087C76F"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《教学技能应用指导》，李冲锋编著，华东师范大学出版社2007年版</w:t>
      </w:r>
    </w:p>
    <w:p w14:paraId="12E7E2A6" w14:textId="7E39F563"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《实用讨论式教学法》，罗静，褚保堂，王文秀译，中国轻工业出版社2011年版</w:t>
      </w:r>
    </w:p>
    <w:p w14:paraId="1572712D" w14:textId="695508A8"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《新教伦理与资本主义精神》[德]韦伯，北京三联书店，1987年版</w:t>
      </w:r>
    </w:p>
    <w:p w14:paraId="626C8AA9" w14:textId="104CB1FE"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《正义论》[美]罗尔斯著，中国社会科学出版社，1988年版</w:t>
      </w:r>
    </w:p>
    <w:p w14:paraId="791061E3" w14:textId="42429B4D"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《德性之舟》[美]麦金泰尔著，中国社会科学出版社，1995年版</w:t>
      </w:r>
    </w:p>
    <w:p w14:paraId="04884245" w14:textId="2F393F6A"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《职业伦理与公民教育》[法]</w:t>
      </w:r>
      <w:proofErr w:type="gramStart"/>
      <w:r w:rsidRPr="007C668A">
        <w:rPr>
          <w:rFonts w:asciiTheme="minorEastAsia" w:eastAsiaTheme="minorEastAsia" w:hAnsiTheme="minorEastAsia" w:cs="Arial Unicode MS" w:hint="eastAsia"/>
          <w:szCs w:val="21"/>
        </w:rPr>
        <w:t>涂尔干</w:t>
      </w:r>
      <w:proofErr w:type="gramEnd"/>
      <w:r w:rsidRPr="007C668A">
        <w:rPr>
          <w:rFonts w:asciiTheme="minorEastAsia" w:eastAsiaTheme="minorEastAsia" w:hAnsiTheme="minorEastAsia" w:cs="Arial Unicode MS" w:hint="eastAsia"/>
          <w:szCs w:val="21"/>
        </w:rPr>
        <w:t>著，上海人民出版社，2004年版</w:t>
      </w:r>
    </w:p>
    <w:p w14:paraId="7A630DD4" w14:textId="7C38EF1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《资本主义文化矛盾》[美]丹尼尔•贝尔，上海人民出版社，2004年版</w:t>
      </w:r>
    </w:p>
    <w:p w14:paraId="26116330" w14:textId="31AF4026" w:rsidR="00C822B4"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《国外马克思主义哲学流派新编》[M] 俞吾金、陈学明著，复旦大学出版社2002年版 </w:t>
      </w:r>
    </w:p>
    <w:p w14:paraId="7790B4AF" w14:textId="58328448"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《西方马克思主义哲学的历史逻辑》[M]张一兵、胡大平著，南京大学出版社2003年版 </w:t>
      </w:r>
    </w:p>
    <w:p w14:paraId="0570A460" w14:textId="290C4EA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《国外学者对马克思主义若干问题的最新研究》[M] 曾枝</w:t>
      </w:r>
      <w:proofErr w:type="gramStart"/>
      <w:r w:rsidRPr="007C668A">
        <w:rPr>
          <w:rFonts w:asciiTheme="minorEastAsia" w:eastAsiaTheme="minorEastAsia" w:hAnsiTheme="minorEastAsia" w:cs="Arial Unicode MS" w:hint="eastAsia"/>
          <w:szCs w:val="21"/>
        </w:rPr>
        <w:t>盛著</w:t>
      </w:r>
      <w:proofErr w:type="gramEnd"/>
      <w:r w:rsidRPr="007C668A">
        <w:rPr>
          <w:rFonts w:asciiTheme="minorEastAsia" w:eastAsiaTheme="minorEastAsia" w:hAnsiTheme="minorEastAsia" w:cs="Arial Unicode MS" w:hint="eastAsia"/>
          <w:szCs w:val="21"/>
        </w:rPr>
        <w:t xml:space="preserve">，中国人民大学出版社2006年版 </w:t>
      </w:r>
    </w:p>
    <w:p w14:paraId="4D5EA1A9" w14:textId="71E2E8DD"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《二十世纪哲学经典文本·西方马克思主义卷》[M] 俞吾金著，复旦大学出版社1999年版</w:t>
      </w:r>
    </w:p>
    <w:p w14:paraId="426C9F5E" w14:textId="2ABEB99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《国外马克思学研究的热点问题》[M]鲁克俭著，中央编译出版社2006年版 </w:t>
      </w:r>
    </w:p>
    <w:p w14:paraId="5C2AC438" w14:textId="420090C5"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《当代外国主要思潮流派的社会主义观》[M] 徐崇温著，人民出版社2008年版 </w:t>
      </w:r>
    </w:p>
    <w:p w14:paraId="61958EB8" w14:textId="77777777" w:rsidR="007C668A"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《对卡尔·马克思的理解》[M]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美</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悉尼</w:t>
      </w:r>
      <w:r w:rsidRPr="007C668A">
        <w:rPr>
          <w:rFonts w:ascii="MS Gothic" w:eastAsia="MS Gothic" w:hAnsi="MS Gothic" w:cs="MS Gothic" w:hint="eastAsia"/>
          <w:szCs w:val="21"/>
        </w:rPr>
        <w:t>・</w:t>
      </w:r>
      <w:r w:rsidRPr="007C668A">
        <w:rPr>
          <w:rFonts w:ascii="宋体" w:hAnsi="宋体" w:cs="宋体" w:hint="eastAsia"/>
          <w:szCs w:val="21"/>
        </w:rPr>
        <w:t>胡克著，徐崇温译，重庆出版社</w:t>
      </w:r>
      <w:r w:rsidRPr="007C668A">
        <w:rPr>
          <w:rFonts w:asciiTheme="minorEastAsia" w:eastAsiaTheme="minorEastAsia" w:hAnsiTheme="minorEastAsia" w:cs="Arial Unicode MS" w:hint="eastAsia"/>
          <w:szCs w:val="21"/>
        </w:rPr>
        <w:t>1989年版</w:t>
      </w:r>
    </w:p>
    <w:p w14:paraId="4886015F" w14:textId="41910C33"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lastRenderedPageBreak/>
        <w:t xml:space="preserve">《历史与阶级意识》[M]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匈</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卢卡奇著，张西平译，重庆出版社1989年版</w:t>
      </w:r>
    </w:p>
    <w:p w14:paraId="57EF7140" w14:textId="7792CD0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《交往与社会进化》[M]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德</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哈贝马斯著，张博树译，重庆出版社1989年版</w:t>
      </w:r>
    </w:p>
    <w:p w14:paraId="17D898FE" w14:textId="3FD55E63"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《单向度的人》[M]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美</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马尔库塞著，张峰等译，重庆出版社1989年版</w:t>
      </w:r>
    </w:p>
    <w:p w14:paraId="6B71FB99" w14:textId="18102E85"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《批判理论》[M]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德</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马克斯</w:t>
      </w:r>
      <w:r w:rsidRPr="007C668A">
        <w:rPr>
          <w:rFonts w:ascii="MS Gothic" w:eastAsia="MS Gothic" w:hAnsi="MS Gothic" w:cs="MS Gothic" w:hint="eastAsia"/>
          <w:szCs w:val="21"/>
        </w:rPr>
        <w:t>・</w:t>
      </w:r>
      <w:r w:rsidRPr="007C668A">
        <w:rPr>
          <w:rFonts w:ascii="宋体" w:hAnsi="宋体" w:cs="宋体" w:hint="eastAsia"/>
          <w:szCs w:val="21"/>
        </w:rPr>
        <w:t>霍克海默著，李小兵等译，重庆出版社</w:t>
      </w:r>
      <w:r w:rsidRPr="007C668A">
        <w:rPr>
          <w:rFonts w:asciiTheme="minorEastAsia" w:eastAsiaTheme="minorEastAsia" w:hAnsiTheme="minorEastAsia" w:cs="Arial Unicode MS" w:hint="eastAsia"/>
          <w:szCs w:val="21"/>
        </w:rPr>
        <w:t>1989年版</w:t>
      </w:r>
    </w:p>
    <w:p w14:paraId="0ECE06AF" w14:textId="7372D988"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《马克思主义和哲学》[M]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德</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卡尔·柯尔施著，王南湜译，重庆出版社1989年版</w:t>
      </w:r>
    </w:p>
    <w:p w14:paraId="10E322D8" w14:textId="3BF6504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《柯尔·马克思的历史理论——一个辩护》[M]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英</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G.A.柯亨著，</w:t>
      </w:r>
      <w:proofErr w:type="gramStart"/>
      <w:r w:rsidRPr="007C668A">
        <w:rPr>
          <w:rFonts w:asciiTheme="minorEastAsia" w:eastAsiaTheme="minorEastAsia" w:hAnsiTheme="minorEastAsia" w:cs="Arial Unicode MS" w:hint="eastAsia"/>
          <w:szCs w:val="21"/>
        </w:rPr>
        <w:t>岳长龄</w:t>
      </w:r>
      <w:proofErr w:type="gramEnd"/>
      <w:r w:rsidRPr="007C668A">
        <w:rPr>
          <w:rFonts w:asciiTheme="minorEastAsia" w:eastAsiaTheme="minorEastAsia" w:hAnsiTheme="minorEastAsia" w:cs="Arial Unicode MS" w:hint="eastAsia"/>
          <w:szCs w:val="21"/>
        </w:rPr>
        <w:t>译，重庆出版社1989年版</w:t>
      </w:r>
    </w:p>
    <w:p w14:paraId="74BC85F1" w14:textId="10EF009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《否定的辩证法》[M]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德</w:t>
      </w:r>
      <w:r w:rsidRPr="007C668A">
        <w:rPr>
          <w:rFonts w:asciiTheme="minorEastAsia" w:eastAsiaTheme="minorEastAsia" w:hAnsiTheme="minorEastAsia" w:cs="Arial Unicode MS"/>
          <w:szCs w:val="21"/>
        </w:rPr>
        <w:t>]</w:t>
      </w:r>
      <w:proofErr w:type="gramStart"/>
      <w:r w:rsidRPr="007C668A">
        <w:rPr>
          <w:rFonts w:asciiTheme="minorEastAsia" w:eastAsiaTheme="minorEastAsia" w:hAnsiTheme="minorEastAsia" w:cs="Arial Unicode MS" w:hint="eastAsia"/>
          <w:szCs w:val="21"/>
        </w:rPr>
        <w:t>特</w:t>
      </w:r>
      <w:proofErr w:type="gramEnd"/>
      <w:r w:rsidRPr="007C668A">
        <w:rPr>
          <w:rFonts w:asciiTheme="minorEastAsia" w:eastAsiaTheme="minorEastAsia" w:hAnsiTheme="minorEastAsia" w:cs="Arial Unicode MS" w:hint="eastAsia"/>
          <w:szCs w:val="21"/>
        </w:rPr>
        <w:t>奥多</w:t>
      </w:r>
      <w:r w:rsidRPr="007C668A">
        <w:rPr>
          <w:rFonts w:ascii="MS Gothic" w:eastAsia="MS Gothic" w:hAnsi="MS Gothic" w:cs="MS Gothic" w:hint="eastAsia"/>
          <w:szCs w:val="21"/>
        </w:rPr>
        <w:t>・</w:t>
      </w:r>
      <w:r w:rsidRPr="007C668A">
        <w:rPr>
          <w:rFonts w:ascii="宋体" w:hAnsi="宋体" w:cs="宋体" w:hint="eastAsia"/>
          <w:szCs w:val="21"/>
        </w:rPr>
        <w:t>阿多尔诺著，张峰译，重庆出版社</w:t>
      </w:r>
      <w:r w:rsidRPr="007C668A">
        <w:rPr>
          <w:rFonts w:asciiTheme="minorEastAsia" w:eastAsiaTheme="minorEastAsia" w:hAnsiTheme="minorEastAsia" w:cs="Arial Unicode MS" w:hint="eastAsia"/>
          <w:szCs w:val="21"/>
        </w:rPr>
        <w:t>1989年版</w:t>
      </w:r>
    </w:p>
    <w:p w14:paraId="7F6B67B5" w14:textId="7299CA33"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《历史和结构——论黑格尔马克思主义和解构主义的历史学说》[M]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德</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施密特著，张伟译，重庆出版社1989年版</w:t>
      </w:r>
    </w:p>
    <w:p w14:paraId="56768004" w14:textId="002A6365"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《当代西方马克思主义》[M]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英</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P.安德森，余文烈译，东方出版社1989年版</w:t>
      </w:r>
    </w:p>
    <w:p w14:paraId="1B19FDA3" w14:textId="68AEC36A"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《西方马克思主义探讨》[M]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英</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P.安德森，人民出版社1981年版</w:t>
      </w:r>
    </w:p>
    <w:p w14:paraId="4F240412" w14:textId="6EA5C62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《西方马克思主义概论》[M]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加</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本·阿格尔，中国人民大学出版社1991年版</w:t>
      </w:r>
    </w:p>
    <w:p w14:paraId="33BD06AC" w14:textId="3E341210"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《马克思以后的马克思主义》[M]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英</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麦克莱伦，中国社会科学出版社1986年版</w:t>
      </w:r>
    </w:p>
    <w:p w14:paraId="75B5D00B" w14:textId="69535D6D"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 xml:space="preserve">《欧洲马克思主义的若干倾向》[M] </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德</w:t>
      </w:r>
      <w:r w:rsidRPr="007C668A">
        <w:rPr>
          <w:rFonts w:asciiTheme="minorEastAsia" w:eastAsiaTheme="minorEastAsia" w:hAnsiTheme="minorEastAsia" w:cs="Arial Unicode MS"/>
          <w:szCs w:val="21"/>
        </w:rPr>
        <w:t>]</w:t>
      </w:r>
      <w:r w:rsidRPr="007C668A">
        <w:rPr>
          <w:rFonts w:asciiTheme="minorEastAsia" w:eastAsiaTheme="minorEastAsia" w:hAnsiTheme="minorEastAsia" w:cs="Arial Unicode MS" w:hint="eastAsia"/>
          <w:szCs w:val="21"/>
        </w:rPr>
        <w:t>H.霍尔茨，人民出版社1983年版</w:t>
      </w:r>
    </w:p>
    <w:p w14:paraId="5AFB34D9" w14:textId="5981F2FB"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《被肢解的马克思》[M] 陈先达等，上海人民出版社1990年版</w:t>
      </w:r>
    </w:p>
    <w:p w14:paraId="72275699" w14:textId="02678C6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《保卫马克思》[M] [法]阿尔都塞，顾海良译，商务印书馆2006年版</w:t>
      </w:r>
    </w:p>
    <w:p w14:paraId="6A322FC1" w14:textId="2470472F"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《读资本论》[M] [法]阿尔都塞，李其倾、冯文光译，中央编译出版社2008年版</w:t>
      </w:r>
    </w:p>
    <w:p w14:paraId="225EE8D7" w14:textId="03E53629"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《马克思的哲学》[M] [法]埃蒂尔·巴里巴尔，王</w:t>
      </w:r>
      <w:proofErr w:type="gramStart"/>
      <w:r w:rsidRPr="007C668A">
        <w:rPr>
          <w:rFonts w:asciiTheme="minorEastAsia" w:eastAsiaTheme="minorEastAsia" w:hAnsiTheme="minorEastAsia" w:cs="Arial Unicode MS" w:hint="eastAsia"/>
          <w:szCs w:val="21"/>
        </w:rPr>
        <w:t>吉会译</w:t>
      </w:r>
      <w:proofErr w:type="gramEnd"/>
      <w:r w:rsidRPr="007C668A">
        <w:rPr>
          <w:rFonts w:asciiTheme="minorEastAsia" w:eastAsiaTheme="minorEastAsia" w:hAnsiTheme="minorEastAsia" w:cs="Arial Unicode MS" w:hint="eastAsia"/>
          <w:szCs w:val="21"/>
        </w:rPr>
        <w:t>，中国人民大学出版社2007年版</w:t>
      </w:r>
    </w:p>
    <w:p w14:paraId="2E173EE6" w14:textId="3904B01E"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《“西方马克思主义”》[M] 徐崇温，天津人民出版社1982年版</w:t>
      </w:r>
    </w:p>
    <w:p w14:paraId="4CD4B946" w14:textId="63CC8B31"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《二十世纪哲学经典文本·西方马克思主义卷》[M] 俞吾金、吴晓明，复旦大学出版社1999年版</w:t>
      </w:r>
    </w:p>
    <w:p w14:paraId="17D4835B" w14:textId="2C5F6C5A"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《资本主义的文化矛盾与危机——当代人本主义思潮研究》[M] 李小兵，中共中央党校出版社1998年版</w:t>
      </w:r>
    </w:p>
    <w:p w14:paraId="4EBFF421" w14:textId="7A47B7B4"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《西方马克思主义的社会政治理论》[M] 陈振明、陈炳辉，中国人民大学出版社1997年版</w:t>
      </w:r>
    </w:p>
    <w:p w14:paraId="35056710" w14:textId="4BD30A87"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《文本的深度耕犁——后马克思思潮哲学文本解读》[M] 张一兵，中国人民大学出版社2008年版</w:t>
      </w:r>
    </w:p>
    <w:p w14:paraId="2B4F98D2" w14:textId="1C0D7876"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《意识形态新论》[M]童世骏，上海人民出版社2006年版。</w:t>
      </w:r>
    </w:p>
    <w:p w14:paraId="27A6791F" w14:textId="7F4F30BB"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《西方马克思主义的社会政治理论》[M] 陈振明、陈炳辉，中国人民大学出版社1997年版</w:t>
      </w:r>
    </w:p>
    <w:p w14:paraId="38816305" w14:textId="11B59CDB"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《西方马克思主义研究前沿报告》[C] 李惠斌，社会科学文献出版社2006年版</w:t>
      </w:r>
    </w:p>
    <w:p w14:paraId="56C0789A" w14:textId="0AB30AE5" w:rsidR="008E1569" w:rsidRPr="007C668A" w:rsidRDefault="008E1569" w:rsidP="007C668A">
      <w:pPr>
        <w:pStyle w:val="a7"/>
        <w:numPr>
          <w:ilvl w:val="0"/>
          <w:numId w:val="2"/>
        </w:numPr>
        <w:ind w:firstLineChars="0"/>
        <w:jc w:val="left"/>
        <w:rPr>
          <w:rFonts w:asciiTheme="minorEastAsia" w:eastAsiaTheme="minorEastAsia" w:hAnsiTheme="minorEastAsia" w:cs="Arial Unicode MS"/>
          <w:szCs w:val="21"/>
        </w:rPr>
      </w:pPr>
      <w:r w:rsidRPr="007C668A">
        <w:rPr>
          <w:rFonts w:asciiTheme="minorEastAsia" w:eastAsiaTheme="minorEastAsia" w:hAnsiTheme="minorEastAsia" w:cs="Arial Unicode MS" w:hint="eastAsia"/>
          <w:szCs w:val="21"/>
        </w:rPr>
        <w:t>《哲学批判与解放的乌托邦》[M] 王雨辰，黑龙江人民出版社2007年版</w:t>
      </w:r>
    </w:p>
    <w:p w14:paraId="2C1083D7" w14:textId="77777777" w:rsidR="00C822B4" w:rsidRPr="007C668A" w:rsidRDefault="00C822B4" w:rsidP="007C668A">
      <w:pPr>
        <w:ind w:firstLineChars="200" w:firstLine="420"/>
        <w:contextualSpacing/>
        <w:rPr>
          <w:rFonts w:asciiTheme="minorEastAsia" w:hAnsiTheme="minorEastAsia"/>
          <w:szCs w:val="21"/>
        </w:rPr>
      </w:pPr>
    </w:p>
    <w:p w14:paraId="1F35D64C" w14:textId="27FBD44C" w:rsidR="005D7A80" w:rsidRPr="00A0028B" w:rsidRDefault="00A0028B" w:rsidP="00E746B6">
      <w:pPr>
        <w:ind w:firstLineChars="200" w:firstLine="480"/>
        <w:rPr>
          <w:rFonts w:ascii="黑体" w:eastAsia="黑体" w:hAnsi="黑体" w:cs="Times New Roman"/>
          <w:sz w:val="24"/>
          <w:szCs w:val="24"/>
        </w:rPr>
      </w:pPr>
      <w:r>
        <w:rPr>
          <w:rFonts w:ascii="黑体" w:eastAsia="黑体" w:hAnsi="黑体" w:cs="Times New Roman" w:hint="eastAsia"/>
          <w:sz w:val="24"/>
          <w:szCs w:val="24"/>
        </w:rPr>
        <w:t>九</w:t>
      </w:r>
      <w:r w:rsidR="006B5F99">
        <w:rPr>
          <w:rFonts w:ascii="黑体" w:eastAsia="黑体" w:hAnsi="黑体" w:cs="Times New Roman" w:hint="eastAsia"/>
          <w:sz w:val="24"/>
          <w:szCs w:val="24"/>
        </w:rPr>
        <w:t>、</w:t>
      </w:r>
      <w:r w:rsidR="006B5F99" w:rsidRPr="00A0028B">
        <w:rPr>
          <w:rFonts w:ascii="黑体" w:eastAsia="黑体" w:hAnsi="黑体" w:cs="Times New Roman" w:hint="eastAsia"/>
          <w:sz w:val="24"/>
          <w:szCs w:val="24"/>
        </w:rPr>
        <w:t>课程列</w:t>
      </w:r>
      <w:r w:rsidR="006B5F99">
        <w:rPr>
          <w:rFonts w:ascii="黑体" w:eastAsia="黑体" w:hAnsi="黑体" w:cs="Times New Roman" w:hint="eastAsia"/>
          <w:sz w:val="24"/>
          <w:szCs w:val="24"/>
        </w:rPr>
        <w:t>表</w:t>
      </w:r>
    </w:p>
    <w:tbl>
      <w:tblPr>
        <w:tblW w:w="10349" w:type="dxa"/>
        <w:tblInd w:w="-176" w:type="dxa"/>
        <w:tblLayout w:type="fixed"/>
        <w:tblLook w:val="04A0" w:firstRow="1" w:lastRow="0" w:firstColumn="1" w:lastColumn="0" w:noHBand="0" w:noVBand="1"/>
      </w:tblPr>
      <w:tblGrid>
        <w:gridCol w:w="738"/>
        <w:gridCol w:w="1673"/>
        <w:gridCol w:w="3572"/>
        <w:gridCol w:w="822"/>
        <w:gridCol w:w="567"/>
        <w:gridCol w:w="1417"/>
        <w:gridCol w:w="851"/>
        <w:gridCol w:w="709"/>
      </w:tblGrid>
      <w:tr w:rsidR="0038669A" w14:paraId="18638BC0" w14:textId="77777777" w:rsidTr="00210376">
        <w:trPr>
          <w:trHeight w:val="582"/>
        </w:trPr>
        <w:tc>
          <w:tcPr>
            <w:tcW w:w="738" w:type="dxa"/>
            <w:tcBorders>
              <w:top w:val="single" w:sz="4" w:space="0" w:color="auto"/>
              <w:left w:val="single" w:sz="4" w:space="0" w:color="auto"/>
              <w:bottom w:val="single" w:sz="6" w:space="0" w:color="auto"/>
              <w:right w:val="single" w:sz="6" w:space="0" w:color="auto"/>
            </w:tcBorders>
            <w:vAlign w:val="center"/>
          </w:tcPr>
          <w:p w14:paraId="6F6AE079" w14:textId="77777777" w:rsidR="0038669A" w:rsidRDefault="0038669A" w:rsidP="00E746B6">
            <w:pPr>
              <w:rPr>
                <w:rFonts w:asciiTheme="minorEastAsia" w:hAnsiTheme="minorEastAsia"/>
                <w:b/>
                <w:szCs w:val="21"/>
              </w:rPr>
            </w:pPr>
            <w:r>
              <w:rPr>
                <w:rFonts w:asciiTheme="minorEastAsia" w:hAnsiTheme="minorEastAsia" w:hint="eastAsia"/>
                <w:b/>
                <w:szCs w:val="21"/>
              </w:rPr>
              <w:t>课程</w:t>
            </w:r>
          </w:p>
          <w:p w14:paraId="72326B01" w14:textId="77777777" w:rsidR="0038669A" w:rsidRDefault="0038669A" w:rsidP="00E746B6">
            <w:pPr>
              <w:rPr>
                <w:rFonts w:asciiTheme="minorEastAsia" w:hAnsiTheme="minorEastAsia"/>
                <w:b/>
                <w:szCs w:val="21"/>
              </w:rPr>
            </w:pPr>
            <w:r>
              <w:rPr>
                <w:rFonts w:asciiTheme="minorEastAsia" w:hAnsiTheme="minorEastAsia" w:hint="eastAsia"/>
                <w:b/>
                <w:szCs w:val="21"/>
              </w:rPr>
              <w:t>类别</w:t>
            </w:r>
          </w:p>
        </w:tc>
        <w:tc>
          <w:tcPr>
            <w:tcW w:w="1673" w:type="dxa"/>
            <w:tcBorders>
              <w:top w:val="single" w:sz="4" w:space="0" w:color="auto"/>
              <w:left w:val="single" w:sz="6" w:space="0" w:color="auto"/>
              <w:bottom w:val="single" w:sz="6" w:space="0" w:color="auto"/>
              <w:right w:val="single" w:sz="6" w:space="0" w:color="auto"/>
            </w:tcBorders>
            <w:vAlign w:val="center"/>
          </w:tcPr>
          <w:p w14:paraId="133FF8AE" w14:textId="77777777" w:rsidR="0038669A" w:rsidRDefault="0038669A" w:rsidP="00E746B6">
            <w:pPr>
              <w:jc w:val="center"/>
              <w:rPr>
                <w:rFonts w:asciiTheme="minorEastAsia" w:hAnsiTheme="minorEastAsia"/>
                <w:b/>
                <w:szCs w:val="21"/>
              </w:rPr>
            </w:pPr>
            <w:r>
              <w:rPr>
                <w:rFonts w:asciiTheme="minorEastAsia" w:hAnsiTheme="minorEastAsia" w:hint="eastAsia"/>
                <w:b/>
                <w:szCs w:val="21"/>
              </w:rPr>
              <w:t>课程编号</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1833F3AB" w14:textId="77777777" w:rsidR="0038669A" w:rsidRDefault="0038669A" w:rsidP="00E746B6">
            <w:pPr>
              <w:jc w:val="center"/>
              <w:rPr>
                <w:rFonts w:asciiTheme="minorEastAsia" w:hAnsiTheme="minorEastAsia"/>
                <w:b/>
                <w:szCs w:val="21"/>
              </w:rPr>
            </w:pPr>
            <w:r>
              <w:rPr>
                <w:rFonts w:asciiTheme="minorEastAsia" w:hAnsiTheme="minorEastAsia" w:hint="eastAsia"/>
                <w:b/>
                <w:szCs w:val="21"/>
              </w:rPr>
              <w:t>课程中英文名称</w:t>
            </w:r>
          </w:p>
        </w:tc>
        <w:tc>
          <w:tcPr>
            <w:tcW w:w="567" w:type="dxa"/>
            <w:tcBorders>
              <w:top w:val="single" w:sz="4" w:space="0" w:color="auto"/>
              <w:left w:val="single" w:sz="6" w:space="0" w:color="auto"/>
              <w:bottom w:val="single" w:sz="6" w:space="0" w:color="auto"/>
              <w:right w:val="single" w:sz="6" w:space="0" w:color="auto"/>
            </w:tcBorders>
            <w:vAlign w:val="center"/>
          </w:tcPr>
          <w:p w14:paraId="1C17B367" w14:textId="77777777" w:rsidR="0038669A" w:rsidRDefault="0038669A" w:rsidP="00E746B6">
            <w:pPr>
              <w:jc w:val="center"/>
              <w:rPr>
                <w:rFonts w:asciiTheme="minorEastAsia" w:hAnsiTheme="minorEastAsia"/>
                <w:b/>
                <w:szCs w:val="21"/>
              </w:rPr>
            </w:pPr>
            <w:r>
              <w:rPr>
                <w:rFonts w:asciiTheme="minorEastAsia" w:hAnsiTheme="minorEastAsia" w:hint="eastAsia"/>
                <w:b/>
                <w:szCs w:val="21"/>
              </w:rPr>
              <w:t>学分</w:t>
            </w:r>
          </w:p>
        </w:tc>
        <w:tc>
          <w:tcPr>
            <w:tcW w:w="1417" w:type="dxa"/>
            <w:tcBorders>
              <w:top w:val="single" w:sz="4" w:space="0" w:color="auto"/>
              <w:left w:val="single" w:sz="6" w:space="0" w:color="auto"/>
              <w:bottom w:val="single" w:sz="6" w:space="0" w:color="auto"/>
              <w:right w:val="single" w:sz="6" w:space="0" w:color="auto"/>
            </w:tcBorders>
            <w:vAlign w:val="center"/>
          </w:tcPr>
          <w:p w14:paraId="544A2672" w14:textId="77777777" w:rsidR="0038669A" w:rsidRDefault="0038669A" w:rsidP="00E746B6">
            <w:pPr>
              <w:jc w:val="center"/>
              <w:rPr>
                <w:rFonts w:asciiTheme="minorEastAsia" w:hAnsiTheme="minorEastAsia"/>
                <w:szCs w:val="21"/>
              </w:rPr>
            </w:pPr>
            <w:r>
              <w:rPr>
                <w:rFonts w:asciiTheme="minorEastAsia" w:hAnsiTheme="minorEastAsia" w:hint="eastAsia"/>
                <w:b/>
                <w:szCs w:val="21"/>
              </w:rPr>
              <w:t>开课学期</w:t>
            </w:r>
          </w:p>
        </w:tc>
        <w:tc>
          <w:tcPr>
            <w:tcW w:w="851" w:type="dxa"/>
            <w:tcBorders>
              <w:top w:val="single" w:sz="4" w:space="0" w:color="auto"/>
              <w:left w:val="single" w:sz="6" w:space="0" w:color="auto"/>
              <w:bottom w:val="single" w:sz="6" w:space="0" w:color="auto"/>
              <w:right w:val="single" w:sz="4" w:space="0" w:color="auto"/>
            </w:tcBorders>
            <w:vAlign w:val="center"/>
          </w:tcPr>
          <w:p w14:paraId="3BB1CDD0" w14:textId="77777777" w:rsidR="0038669A" w:rsidRDefault="0038669A" w:rsidP="00E746B6">
            <w:pPr>
              <w:jc w:val="center"/>
              <w:rPr>
                <w:rFonts w:asciiTheme="minorEastAsia" w:hAnsiTheme="minorEastAsia"/>
                <w:b/>
                <w:szCs w:val="21"/>
              </w:rPr>
            </w:pPr>
            <w:proofErr w:type="gramStart"/>
            <w:r>
              <w:rPr>
                <w:rFonts w:asciiTheme="minorEastAsia" w:hAnsiTheme="minorEastAsia" w:hint="eastAsia"/>
                <w:b/>
                <w:szCs w:val="21"/>
              </w:rPr>
              <w:t>普博</w:t>
            </w:r>
            <w:proofErr w:type="gramEnd"/>
          </w:p>
        </w:tc>
        <w:tc>
          <w:tcPr>
            <w:tcW w:w="709" w:type="dxa"/>
            <w:tcBorders>
              <w:top w:val="single" w:sz="4" w:space="0" w:color="auto"/>
              <w:left w:val="single" w:sz="6" w:space="0" w:color="auto"/>
              <w:bottom w:val="single" w:sz="6" w:space="0" w:color="auto"/>
              <w:right w:val="single" w:sz="4" w:space="0" w:color="auto"/>
            </w:tcBorders>
            <w:vAlign w:val="center"/>
          </w:tcPr>
          <w:p w14:paraId="2F317BB5" w14:textId="77777777" w:rsidR="0038669A" w:rsidRDefault="0038669A" w:rsidP="00E746B6">
            <w:pPr>
              <w:jc w:val="center"/>
              <w:rPr>
                <w:rFonts w:asciiTheme="minorEastAsia" w:hAnsiTheme="minorEastAsia"/>
                <w:b/>
                <w:szCs w:val="21"/>
              </w:rPr>
            </w:pPr>
            <w:r>
              <w:rPr>
                <w:rFonts w:asciiTheme="minorEastAsia" w:hAnsiTheme="minorEastAsia" w:hint="eastAsia"/>
                <w:b/>
                <w:szCs w:val="21"/>
              </w:rPr>
              <w:t>备注</w:t>
            </w:r>
          </w:p>
        </w:tc>
      </w:tr>
      <w:tr w:rsidR="0038669A" w14:paraId="148810A9" w14:textId="77777777" w:rsidTr="001D359B">
        <w:tc>
          <w:tcPr>
            <w:tcW w:w="738" w:type="dxa"/>
            <w:vMerge w:val="restart"/>
            <w:tcBorders>
              <w:top w:val="single" w:sz="4" w:space="0" w:color="auto"/>
              <w:left w:val="single" w:sz="4" w:space="0" w:color="auto"/>
              <w:right w:val="single" w:sz="6" w:space="0" w:color="auto"/>
            </w:tcBorders>
            <w:vAlign w:val="center"/>
          </w:tcPr>
          <w:p w14:paraId="3DF4F2AE" w14:textId="77777777" w:rsidR="0038669A" w:rsidRDefault="0038669A" w:rsidP="00E746B6">
            <w:pPr>
              <w:rPr>
                <w:rFonts w:asciiTheme="minorEastAsia" w:hAnsiTheme="minorEastAsia"/>
                <w:b/>
                <w:szCs w:val="21"/>
              </w:rPr>
            </w:pPr>
            <w:r>
              <w:rPr>
                <w:rFonts w:asciiTheme="minorEastAsia" w:hAnsiTheme="minorEastAsia" w:hint="eastAsia"/>
                <w:b/>
                <w:szCs w:val="21"/>
              </w:rPr>
              <w:t>学位公共课</w:t>
            </w:r>
          </w:p>
        </w:tc>
        <w:tc>
          <w:tcPr>
            <w:tcW w:w="1673" w:type="dxa"/>
            <w:tcBorders>
              <w:top w:val="single" w:sz="4" w:space="0" w:color="auto"/>
              <w:left w:val="single" w:sz="6" w:space="0" w:color="auto"/>
              <w:bottom w:val="single" w:sz="6" w:space="0" w:color="auto"/>
              <w:right w:val="single" w:sz="6" w:space="0" w:color="auto"/>
            </w:tcBorders>
            <w:vAlign w:val="center"/>
          </w:tcPr>
          <w:p w14:paraId="790EE44F" w14:textId="77777777" w:rsidR="0038669A" w:rsidRDefault="0038669A" w:rsidP="001D359B">
            <w:pPr>
              <w:jc w:val="center"/>
              <w:rPr>
                <w:rFonts w:ascii="Times New Roman" w:hAnsi="Times New Roman" w:cs="Times New Roman"/>
                <w:b/>
                <w:szCs w:val="21"/>
              </w:rPr>
            </w:pPr>
            <w:r>
              <w:rPr>
                <w:rFonts w:ascii="Times New Roman" w:hAnsi="Times New Roman" w:cs="Times New Roman"/>
                <w:sz w:val="18"/>
                <w:szCs w:val="18"/>
              </w:rPr>
              <w:t>TYKC0321101001</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4B59A881" w14:textId="77777777" w:rsidR="00B612CF" w:rsidRDefault="0038669A" w:rsidP="005A33CF">
            <w:pPr>
              <w:spacing w:line="240" w:lineRule="exact"/>
              <w:rPr>
                <w:rFonts w:asciiTheme="minorEastAsia" w:hAnsiTheme="minorEastAsia"/>
                <w:sz w:val="18"/>
                <w:szCs w:val="18"/>
              </w:rPr>
            </w:pPr>
            <w:r>
              <w:rPr>
                <w:rFonts w:asciiTheme="minorEastAsia" w:hAnsiTheme="minorEastAsia" w:hint="eastAsia"/>
                <w:sz w:val="18"/>
                <w:szCs w:val="18"/>
              </w:rPr>
              <w:t>中国马克思主义</w:t>
            </w:r>
            <w:r>
              <w:rPr>
                <w:rFonts w:asciiTheme="minorEastAsia" w:hAnsiTheme="minorEastAsia"/>
                <w:sz w:val="18"/>
                <w:szCs w:val="18"/>
              </w:rPr>
              <w:t>与当代</w:t>
            </w:r>
          </w:p>
          <w:p w14:paraId="49A235CE" w14:textId="77777777" w:rsidR="0038669A" w:rsidRDefault="0038669A" w:rsidP="005A33CF">
            <w:pPr>
              <w:spacing w:line="240" w:lineRule="exact"/>
              <w:rPr>
                <w:rFonts w:ascii="Times New Roman" w:hAnsi="Times New Roman" w:cs="Times New Roman"/>
                <w:sz w:val="18"/>
                <w:szCs w:val="18"/>
              </w:rPr>
            </w:pPr>
            <w:r>
              <w:rPr>
                <w:rFonts w:ascii="Times New Roman" w:hAnsi="Times New Roman" w:cs="Times New Roman"/>
                <w:sz w:val="18"/>
                <w:szCs w:val="18"/>
              </w:rPr>
              <w:t>Chinese Marxism and Contemporary World</w:t>
            </w:r>
          </w:p>
        </w:tc>
        <w:tc>
          <w:tcPr>
            <w:tcW w:w="567" w:type="dxa"/>
            <w:tcBorders>
              <w:top w:val="single" w:sz="4" w:space="0" w:color="auto"/>
              <w:left w:val="single" w:sz="6" w:space="0" w:color="auto"/>
              <w:bottom w:val="single" w:sz="6" w:space="0" w:color="auto"/>
              <w:right w:val="single" w:sz="6" w:space="0" w:color="auto"/>
            </w:tcBorders>
            <w:vAlign w:val="center"/>
          </w:tcPr>
          <w:p w14:paraId="6EF6EA9D" w14:textId="77777777" w:rsidR="0038669A" w:rsidRDefault="0038669A" w:rsidP="005A33CF">
            <w:pPr>
              <w:jc w:val="center"/>
              <w:rPr>
                <w:rFonts w:asciiTheme="minorEastAsia" w:hAnsiTheme="minorEastAsia"/>
                <w:sz w:val="18"/>
                <w:szCs w:val="18"/>
              </w:rPr>
            </w:pPr>
            <w:r>
              <w:rPr>
                <w:rFonts w:asciiTheme="minorEastAsia" w:hAnsiTheme="minorEastAsia" w:hint="eastAsia"/>
                <w:sz w:val="18"/>
                <w:szCs w:val="18"/>
              </w:rPr>
              <w:t>2</w:t>
            </w:r>
          </w:p>
        </w:tc>
        <w:tc>
          <w:tcPr>
            <w:tcW w:w="1417" w:type="dxa"/>
            <w:tcBorders>
              <w:top w:val="single" w:sz="4" w:space="0" w:color="auto"/>
              <w:left w:val="single" w:sz="6" w:space="0" w:color="auto"/>
              <w:bottom w:val="single" w:sz="6" w:space="0" w:color="auto"/>
              <w:right w:val="single" w:sz="6" w:space="0" w:color="auto"/>
            </w:tcBorders>
            <w:vAlign w:val="center"/>
          </w:tcPr>
          <w:p w14:paraId="11936D84" w14:textId="77777777" w:rsidR="0038669A" w:rsidRDefault="001751DB" w:rsidP="005A33CF">
            <w:pPr>
              <w:jc w:val="center"/>
              <w:rPr>
                <w:rFonts w:asciiTheme="minorEastAsia" w:hAnsiTheme="minorEastAsia"/>
                <w:sz w:val="18"/>
                <w:szCs w:val="18"/>
              </w:rPr>
            </w:pPr>
            <w:r>
              <w:rPr>
                <w:rFonts w:asciiTheme="minorEastAsia" w:hAnsiTheme="minorEastAsia" w:hint="eastAsia"/>
                <w:sz w:val="18"/>
                <w:szCs w:val="18"/>
              </w:rPr>
              <w:t>第一学年秋季</w:t>
            </w:r>
          </w:p>
        </w:tc>
        <w:tc>
          <w:tcPr>
            <w:tcW w:w="851" w:type="dxa"/>
            <w:tcBorders>
              <w:top w:val="single" w:sz="4" w:space="0" w:color="auto"/>
              <w:left w:val="single" w:sz="6" w:space="0" w:color="auto"/>
              <w:bottom w:val="single" w:sz="6" w:space="0" w:color="auto"/>
              <w:right w:val="single" w:sz="4" w:space="0" w:color="auto"/>
            </w:tcBorders>
            <w:vAlign w:val="center"/>
          </w:tcPr>
          <w:p w14:paraId="5FDD2AC2" w14:textId="77777777" w:rsidR="0038669A" w:rsidRDefault="005A0CC6" w:rsidP="005A33CF">
            <w:pPr>
              <w:jc w:val="center"/>
              <w:rPr>
                <w:rFonts w:asciiTheme="minorEastAsia" w:hAnsiTheme="minorEastAsia"/>
                <w:sz w:val="18"/>
                <w:szCs w:val="18"/>
              </w:rPr>
            </w:pPr>
            <w:r>
              <w:rPr>
                <w:rFonts w:asciiTheme="minorEastAsia" w:hAnsiTheme="minorEastAsia"/>
                <w:sz w:val="18"/>
                <w:szCs w:val="18"/>
              </w:rPr>
              <w:t>全部</w:t>
            </w:r>
          </w:p>
        </w:tc>
        <w:tc>
          <w:tcPr>
            <w:tcW w:w="709" w:type="dxa"/>
            <w:vMerge w:val="restart"/>
            <w:tcBorders>
              <w:top w:val="single" w:sz="4" w:space="0" w:color="auto"/>
              <w:left w:val="single" w:sz="6" w:space="0" w:color="auto"/>
              <w:right w:val="single" w:sz="4" w:space="0" w:color="auto"/>
            </w:tcBorders>
          </w:tcPr>
          <w:p w14:paraId="42BE2B18" w14:textId="77777777" w:rsidR="0038669A" w:rsidRDefault="0038669A" w:rsidP="005A33CF">
            <w:pPr>
              <w:jc w:val="center"/>
              <w:rPr>
                <w:rFonts w:asciiTheme="minorEastAsia" w:hAnsiTheme="minorEastAsia"/>
                <w:b/>
                <w:szCs w:val="21"/>
              </w:rPr>
            </w:pPr>
          </w:p>
        </w:tc>
      </w:tr>
      <w:tr w:rsidR="0038669A" w14:paraId="141339CC" w14:textId="77777777" w:rsidTr="001D359B">
        <w:tc>
          <w:tcPr>
            <w:tcW w:w="738" w:type="dxa"/>
            <w:vMerge/>
            <w:tcBorders>
              <w:left w:val="single" w:sz="4" w:space="0" w:color="auto"/>
              <w:right w:val="single" w:sz="6" w:space="0" w:color="auto"/>
            </w:tcBorders>
            <w:vAlign w:val="center"/>
          </w:tcPr>
          <w:p w14:paraId="42F3EE2C" w14:textId="77777777" w:rsidR="0038669A" w:rsidRDefault="0038669A" w:rsidP="00E746B6">
            <w:pPr>
              <w:rPr>
                <w:rFonts w:asciiTheme="minorEastAsia" w:hAnsiTheme="minorEastAsia"/>
                <w:b/>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2304F277" w14:textId="77777777" w:rsidR="0038669A" w:rsidRDefault="0038669A" w:rsidP="001D359B">
            <w:pPr>
              <w:jc w:val="center"/>
              <w:rPr>
                <w:rFonts w:ascii="Times New Roman" w:hAnsi="Times New Roman" w:cs="Times New Roman"/>
                <w:b/>
                <w:szCs w:val="21"/>
              </w:rPr>
            </w:pP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0FD688F7" w14:textId="77777777" w:rsidR="0038669A" w:rsidRDefault="0038669A" w:rsidP="005A33CF">
            <w:pPr>
              <w:spacing w:line="240" w:lineRule="exact"/>
              <w:rPr>
                <w:rFonts w:asciiTheme="minorEastAsia" w:hAnsiTheme="minorEastAsia"/>
                <w:sz w:val="18"/>
                <w:szCs w:val="18"/>
              </w:rPr>
            </w:pPr>
            <w:r>
              <w:rPr>
                <w:rFonts w:asciiTheme="minorEastAsia" w:hAnsiTheme="minorEastAsia" w:hint="eastAsia"/>
                <w:sz w:val="18"/>
                <w:szCs w:val="18"/>
              </w:rPr>
              <w:t>外国语</w:t>
            </w:r>
          </w:p>
          <w:p w14:paraId="34511504" w14:textId="77777777" w:rsidR="0038669A" w:rsidRDefault="0038669A" w:rsidP="005A33CF">
            <w:pPr>
              <w:spacing w:line="240" w:lineRule="exact"/>
              <w:rPr>
                <w:rFonts w:ascii="Times New Roman" w:hAnsi="Times New Roman" w:cs="Times New Roman"/>
                <w:sz w:val="18"/>
                <w:szCs w:val="18"/>
              </w:rPr>
            </w:pPr>
            <w:proofErr w:type="spellStart"/>
            <w:r>
              <w:rPr>
                <w:rFonts w:ascii="Times New Roman" w:hAnsi="Times New Roman" w:cs="Times New Roman"/>
                <w:sz w:val="18"/>
                <w:szCs w:val="18"/>
              </w:rPr>
              <w:t>Foreing</w:t>
            </w:r>
            <w:proofErr w:type="spellEnd"/>
            <w:r>
              <w:rPr>
                <w:rFonts w:ascii="Times New Roman" w:hAnsi="Times New Roman" w:cs="Times New Roman"/>
                <w:sz w:val="18"/>
                <w:szCs w:val="18"/>
              </w:rPr>
              <w:t xml:space="preserve"> language</w:t>
            </w:r>
          </w:p>
        </w:tc>
        <w:tc>
          <w:tcPr>
            <w:tcW w:w="567" w:type="dxa"/>
            <w:tcBorders>
              <w:top w:val="single" w:sz="4" w:space="0" w:color="auto"/>
              <w:left w:val="single" w:sz="6" w:space="0" w:color="auto"/>
              <w:bottom w:val="single" w:sz="6" w:space="0" w:color="auto"/>
              <w:right w:val="single" w:sz="6" w:space="0" w:color="auto"/>
            </w:tcBorders>
            <w:vAlign w:val="center"/>
          </w:tcPr>
          <w:p w14:paraId="25A01784" w14:textId="77777777" w:rsidR="0038669A" w:rsidRDefault="0038669A" w:rsidP="005A33CF">
            <w:pPr>
              <w:jc w:val="center"/>
              <w:rPr>
                <w:rFonts w:asciiTheme="minorEastAsia" w:hAnsiTheme="minorEastAsia"/>
                <w:sz w:val="18"/>
                <w:szCs w:val="18"/>
              </w:rPr>
            </w:pPr>
            <w:r>
              <w:rPr>
                <w:rFonts w:asciiTheme="minorEastAsia" w:hAnsiTheme="minorEastAsia"/>
                <w:sz w:val="18"/>
                <w:szCs w:val="18"/>
              </w:rPr>
              <w:t>2</w:t>
            </w:r>
          </w:p>
        </w:tc>
        <w:tc>
          <w:tcPr>
            <w:tcW w:w="1417" w:type="dxa"/>
            <w:tcBorders>
              <w:top w:val="single" w:sz="4" w:space="0" w:color="auto"/>
              <w:left w:val="single" w:sz="6" w:space="0" w:color="auto"/>
              <w:bottom w:val="single" w:sz="6" w:space="0" w:color="auto"/>
              <w:right w:val="single" w:sz="6" w:space="0" w:color="auto"/>
            </w:tcBorders>
            <w:vAlign w:val="center"/>
          </w:tcPr>
          <w:p w14:paraId="09B2ED5C" w14:textId="77777777" w:rsidR="0038669A" w:rsidRDefault="001751DB" w:rsidP="005A33CF">
            <w:pPr>
              <w:jc w:val="center"/>
              <w:rPr>
                <w:rFonts w:asciiTheme="minorEastAsia" w:hAnsiTheme="minorEastAsia"/>
                <w:sz w:val="18"/>
                <w:szCs w:val="18"/>
              </w:rPr>
            </w:pPr>
            <w:r>
              <w:rPr>
                <w:rFonts w:asciiTheme="minorEastAsia" w:hAnsiTheme="minorEastAsia" w:hint="eastAsia"/>
                <w:sz w:val="18"/>
                <w:szCs w:val="18"/>
              </w:rPr>
              <w:t>第一学年秋季</w:t>
            </w:r>
          </w:p>
        </w:tc>
        <w:tc>
          <w:tcPr>
            <w:tcW w:w="851" w:type="dxa"/>
            <w:tcBorders>
              <w:top w:val="single" w:sz="4" w:space="0" w:color="auto"/>
              <w:left w:val="single" w:sz="6" w:space="0" w:color="auto"/>
              <w:bottom w:val="single" w:sz="6" w:space="0" w:color="auto"/>
              <w:right w:val="single" w:sz="4" w:space="0" w:color="auto"/>
            </w:tcBorders>
            <w:vAlign w:val="center"/>
          </w:tcPr>
          <w:p w14:paraId="3048A40F" w14:textId="77777777" w:rsidR="0038669A" w:rsidRDefault="005A0CC6" w:rsidP="005A33CF">
            <w:pPr>
              <w:jc w:val="center"/>
              <w:rPr>
                <w:rFonts w:asciiTheme="minorEastAsia" w:hAnsiTheme="minorEastAsia"/>
                <w:sz w:val="18"/>
                <w:szCs w:val="18"/>
              </w:rPr>
            </w:pPr>
            <w:r>
              <w:rPr>
                <w:rFonts w:asciiTheme="minorEastAsia" w:hAnsiTheme="minorEastAsia"/>
                <w:sz w:val="18"/>
                <w:szCs w:val="18"/>
              </w:rPr>
              <w:t>全部</w:t>
            </w:r>
          </w:p>
        </w:tc>
        <w:tc>
          <w:tcPr>
            <w:tcW w:w="709" w:type="dxa"/>
            <w:vMerge/>
            <w:tcBorders>
              <w:left w:val="single" w:sz="6" w:space="0" w:color="auto"/>
              <w:right w:val="single" w:sz="4" w:space="0" w:color="auto"/>
            </w:tcBorders>
          </w:tcPr>
          <w:p w14:paraId="6DCAB1C8" w14:textId="77777777" w:rsidR="0038669A" w:rsidRDefault="0038669A" w:rsidP="005A33CF">
            <w:pPr>
              <w:jc w:val="center"/>
              <w:rPr>
                <w:rFonts w:asciiTheme="minorEastAsia" w:hAnsiTheme="minorEastAsia"/>
                <w:b/>
                <w:szCs w:val="21"/>
              </w:rPr>
            </w:pPr>
          </w:p>
        </w:tc>
      </w:tr>
      <w:tr w:rsidR="0038669A" w14:paraId="4E8117EF" w14:textId="77777777" w:rsidTr="001D359B">
        <w:tc>
          <w:tcPr>
            <w:tcW w:w="738" w:type="dxa"/>
            <w:vMerge/>
            <w:tcBorders>
              <w:left w:val="single" w:sz="4" w:space="0" w:color="auto"/>
              <w:right w:val="single" w:sz="6" w:space="0" w:color="auto"/>
            </w:tcBorders>
            <w:vAlign w:val="center"/>
          </w:tcPr>
          <w:p w14:paraId="409D0F91" w14:textId="77777777" w:rsidR="0038669A" w:rsidRDefault="0038669A" w:rsidP="00E746B6">
            <w:pPr>
              <w:rPr>
                <w:rFonts w:asciiTheme="minorEastAsia" w:hAnsiTheme="minorEastAsia"/>
                <w:b/>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646AF9F3" w14:textId="77777777" w:rsidR="0038669A" w:rsidRDefault="0038669A" w:rsidP="001D359B">
            <w:pPr>
              <w:jc w:val="center"/>
              <w:rPr>
                <w:rFonts w:ascii="Times New Roman" w:hAnsi="Times New Roman" w:cs="Times New Roman"/>
                <w:b/>
                <w:szCs w:val="21"/>
              </w:rPr>
            </w:pP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7703DC08" w14:textId="77777777" w:rsidR="0038669A" w:rsidRDefault="0038669A" w:rsidP="005A33CF">
            <w:pPr>
              <w:spacing w:line="240" w:lineRule="exact"/>
              <w:rPr>
                <w:rFonts w:asciiTheme="minorEastAsia" w:hAnsiTheme="minorEastAsia"/>
                <w:sz w:val="18"/>
                <w:szCs w:val="18"/>
              </w:rPr>
            </w:pPr>
            <w:r>
              <w:rPr>
                <w:rFonts w:asciiTheme="minorEastAsia" w:hAnsiTheme="minorEastAsia" w:hint="eastAsia"/>
                <w:sz w:val="18"/>
                <w:szCs w:val="18"/>
              </w:rPr>
              <w:t>研究伦理与学术规范类课程</w:t>
            </w:r>
          </w:p>
          <w:p w14:paraId="6A1D094D" w14:textId="77777777" w:rsidR="0038669A" w:rsidRDefault="0038669A" w:rsidP="005A33CF">
            <w:pPr>
              <w:spacing w:line="240" w:lineRule="exact"/>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567" w:type="dxa"/>
            <w:tcBorders>
              <w:top w:val="single" w:sz="4" w:space="0" w:color="auto"/>
              <w:left w:val="single" w:sz="6" w:space="0" w:color="auto"/>
              <w:bottom w:val="single" w:sz="6" w:space="0" w:color="auto"/>
              <w:right w:val="single" w:sz="6" w:space="0" w:color="auto"/>
            </w:tcBorders>
            <w:vAlign w:val="center"/>
          </w:tcPr>
          <w:p w14:paraId="76FACC79" w14:textId="77777777" w:rsidR="0038669A" w:rsidRDefault="0038669A" w:rsidP="005A33CF">
            <w:pPr>
              <w:jc w:val="center"/>
              <w:rPr>
                <w:rFonts w:asciiTheme="minorEastAsia" w:hAnsiTheme="minorEastAsia"/>
                <w:sz w:val="18"/>
                <w:szCs w:val="18"/>
              </w:rPr>
            </w:pPr>
            <w:r>
              <w:rPr>
                <w:rFonts w:asciiTheme="minorEastAsia" w:hAnsiTheme="minorEastAsia"/>
                <w:sz w:val="18"/>
                <w:szCs w:val="18"/>
              </w:rPr>
              <w:t>1</w:t>
            </w:r>
          </w:p>
        </w:tc>
        <w:tc>
          <w:tcPr>
            <w:tcW w:w="1417" w:type="dxa"/>
            <w:tcBorders>
              <w:top w:val="single" w:sz="4" w:space="0" w:color="auto"/>
              <w:left w:val="single" w:sz="6" w:space="0" w:color="auto"/>
              <w:bottom w:val="single" w:sz="6" w:space="0" w:color="auto"/>
              <w:right w:val="single" w:sz="6" w:space="0" w:color="auto"/>
            </w:tcBorders>
            <w:vAlign w:val="center"/>
          </w:tcPr>
          <w:p w14:paraId="0E8347AE" w14:textId="77777777" w:rsidR="0038669A" w:rsidRDefault="00210376" w:rsidP="005A33CF">
            <w:pPr>
              <w:jc w:val="center"/>
              <w:rPr>
                <w:rFonts w:asciiTheme="minorEastAsia" w:hAnsiTheme="minorEastAsia"/>
                <w:sz w:val="18"/>
                <w:szCs w:val="18"/>
              </w:rPr>
            </w:pPr>
            <w:r>
              <w:rPr>
                <w:rFonts w:asciiTheme="minorEastAsia" w:hAnsiTheme="minorEastAsia" w:hint="eastAsia"/>
                <w:sz w:val="18"/>
                <w:szCs w:val="18"/>
              </w:rPr>
              <w:t>春/秋</w:t>
            </w:r>
          </w:p>
        </w:tc>
        <w:tc>
          <w:tcPr>
            <w:tcW w:w="851" w:type="dxa"/>
            <w:tcBorders>
              <w:top w:val="single" w:sz="4" w:space="0" w:color="auto"/>
              <w:left w:val="single" w:sz="6" w:space="0" w:color="auto"/>
              <w:bottom w:val="single" w:sz="6" w:space="0" w:color="auto"/>
              <w:right w:val="single" w:sz="4" w:space="0" w:color="auto"/>
            </w:tcBorders>
            <w:vAlign w:val="center"/>
          </w:tcPr>
          <w:p w14:paraId="5D618C4A" w14:textId="77777777" w:rsidR="0038669A" w:rsidRDefault="005A0CC6" w:rsidP="005A33CF">
            <w:pPr>
              <w:jc w:val="center"/>
              <w:rPr>
                <w:rFonts w:asciiTheme="minorEastAsia" w:hAnsiTheme="minorEastAsia"/>
                <w:sz w:val="18"/>
                <w:szCs w:val="18"/>
              </w:rPr>
            </w:pPr>
            <w:r>
              <w:rPr>
                <w:rFonts w:asciiTheme="minorEastAsia" w:hAnsiTheme="minorEastAsia"/>
                <w:sz w:val="18"/>
                <w:szCs w:val="18"/>
              </w:rPr>
              <w:t>全部</w:t>
            </w:r>
          </w:p>
        </w:tc>
        <w:tc>
          <w:tcPr>
            <w:tcW w:w="709" w:type="dxa"/>
            <w:vMerge/>
            <w:tcBorders>
              <w:left w:val="single" w:sz="6" w:space="0" w:color="auto"/>
              <w:right w:val="single" w:sz="4" w:space="0" w:color="auto"/>
            </w:tcBorders>
          </w:tcPr>
          <w:p w14:paraId="024FE7ED" w14:textId="77777777" w:rsidR="0038669A" w:rsidRDefault="0038669A" w:rsidP="005A33CF">
            <w:pPr>
              <w:jc w:val="center"/>
              <w:rPr>
                <w:rFonts w:asciiTheme="minorEastAsia" w:hAnsiTheme="minorEastAsia"/>
                <w:b/>
                <w:szCs w:val="21"/>
              </w:rPr>
            </w:pPr>
          </w:p>
        </w:tc>
      </w:tr>
      <w:tr w:rsidR="0038669A" w14:paraId="72F8C848" w14:textId="77777777" w:rsidTr="001D359B">
        <w:trPr>
          <w:trHeight w:val="439"/>
        </w:trPr>
        <w:tc>
          <w:tcPr>
            <w:tcW w:w="738" w:type="dxa"/>
            <w:vMerge w:val="restart"/>
            <w:tcBorders>
              <w:top w:val="single" w:sz="4" w:space="0" w:color="auto"/>
              <w:left w:val="single" w:sz="4" w:space="0" w:color="auto"/>
              <w:bottom w:val="single" w:sz="4" w:space="0" w:color="auto"/>
              <w:right w:val="single" w:sz="6" w:space="0" w:color="auto"/>
            </w:tcBorders>
            <w:vAlign w:val="center"/>
          </w:tcPr>
          <w:p w14:paraId="51B2461E" w14:textId="77777777" w:rsidR="0038669A" w:rsidRDefault="0038669A" w:rsidP="00E746B6">
            <w:pPr>
              <w:jc w:val="center"/>
              <w:rPr>
                <w:rFonts w:asciiTheme="minorEastAsia" w:hAnsiTheme="minorEastAsia"/>
                <w:b/>
                <w:szCs w:val="21"/>
              </w:rPr>
            </w:pPr>
            <w:r>
              <w:rPr>
                <w:rFonts w:asciiTheme="minorEastAsia" w:hAnsiTheme="minorEastAsia" w:hint="eastAsia"/>
                <w:b/>
                <w:szCs w:val="21"/>
              </w:rPr>
              <w:t>学位</w:t>
            </w:r>
          </w:p>
          <w:p w14:paraId="3F38D799" w14:textId="77777777" w:rsidR="0038669A" w:rsidRDefault="0038669A" w:rsidP="00E746B6">
            <w:pPr>
              <w:jc w:val="center"/>
              <w:rPr>
                <w:rFonts w:asciiTheme="minorEastAsia" w:hAnsiTheme="minorEastAsia"/>
                <w:szCs w:val="21"/>
              </w:rPr>
            </w:pPr>
            <w:r>
              <w:rPr>
                <w:rFonts w:asciiTheme="minorEastAsia" w:hAnsiTheme="minorEastAsia" w:hint="eastAsia"/>
                <w:b/>
                <w:szCs w:val="21"/>
              </w:rPr>
              <w:t>基础课</w:t>
            </w:r>
          </w:p>
        </w:tc>
        <w:tc>
          <w:tcPr>
            <w:tcW w:w="1673" w:type="dxa"/>
            <w:tcBorders>
              <w:top w:val="single" w:sz="6" w:space="0" w:color="auto"/>
              <w:left w:val="single" w:sz="6" w:space="0" w:color="auto"/>
              <w:bottom w:val="single" w:sz="4" w:space="0" w:color="auto"/>
              <w:right w:val="single" w:sz="6" w:space="0" w:color="auto"/>
            </w:tcBorders>
            <w:vAlign w:val="center"/>
          </w:tcPr>
          <w:p w14:paraId="02B3D53D" w14:textId="3ED7B811" w:rsidR="0038669A" w:rsidRDefault="00496AA0" w:rsidP="001D359B">
            <w:pPr>
              <w:jc w:val="center"/>
              <w:rPr>
                <w:rFonts w:asciiTheme="minorEastAsia" w:hAnsiTheme="minorEastAsia"/>
                <w:sz w:val="18"/>
                <w:szCs w:val="18"/>
              </w:rPr>
            </w:pPr>
            <w:r w:rsidRPr="00496AA0">
              <w:rPr>
                <w:rFonts w:ascii="Times New Roman" w:hAnsi="Times New Roman" w:cs="Times New Roman" w:hint="eastAsia"/>
                <w:sz w:val="18"/>
                <w:szCs w:val="18"/>
              </w:rPr>
              <w:t>MAXT0621102007</w:t>
            </w:r>
          </w:p>
        </w:tc>
        <w:tc>
          <w:tcPr>
            <w:tcW w:w="4394" w:type="dxa"/>
            <w:gridSpan w:val="2"/>
            <w:tcBorders>
              <w:top w:val="single" w:sz="6" w:space="0" w:color="auto"/>
              <w:left w:val="single" w:sz="6" w:space="0" w:color="auto"/>
              <w:bottom w:val="single" w:sz="4" w:space="0" w:color="auto"/>
              <w:right w:val="single" w:sz="6" w:space="0" w:color="auto"/>
            </w:tcBorders>
            <w:vAlign w:val="center"/>
          </w:tcPr>
          <w:p w14:paraId="480831AB" w14:textId="77777777" w:rsidR="00210376" w:rsidRDefault="0038669A" w:rsidP="005A33CF">
            <w:pPr>
              <w:spacing w:line="240" w:lineRule="exact"/>
              <w:rPr>
                <w:rFonts w:asciiTheme="minorEastAsia" w:hAnsiTheme="minorEastAsia"/>
                <w:sz w:val="18"/>
                <w:szCs w:val="18"/>
              </w:rPr>
            </w:pPr>
            <w:r w:rsidRPr="00D50B08">
              <w:rPr>
                <w:rFonts w:asciiTheme="minorEastAsia" w:hAnsiTheme="minorEastAsia" w:hint="eastAsia"/>
                <w:sz w:val="18"/>
                <w:szCs w:val="18"/>
              </w:rPr>
              <w:t>马克思主义经典著作与社会科学名著研究</w:t>
            </w:r>
          </w:p>
          <w:p w14:paraId="7D6642EA" w14:textId="77777777" w:rsidR="00B612CF" w:rsidRDefault="00B612CF" w:rsidP="005A33CF">
            <w:pPr>
              <w:spacing w:line="240" w:lineRule="exact"/>
              <w:rPr>
                <w:rFonts w:asciiTheme="minorEastAsia" w:hAnsiTheme="minorEastAsia"/>
                <w:sz w:val="18"/>
                <w:szCs w:val="18"/>
              </w:rPr>
            </w:pPr>
            <w:r w:rsidRPr="00210376">
              <w:rPr>
                <w:rFonts w:ascii="Times New Roman" w:hAnsi="Times New Roman" w:cs="Times New Roman"/>
                <w:sz w:val="18"/>
                <w:szCs w:val="18"/>
              </w:rPr>
              <w:t>Marxist Classics and Other Classics in Social Science</w:t>
            </w:r>
            <w:r w:rsidRPr="00210376">
              <w:rPr>
                <w:rFonts w:ascii="Times New Roman" w:hAnsi="Times New Roman" w:cs="Times New Roman" w:hint="eastAsia"/>
                <w:sz w:val="18"/>
                <w:szCs w:val="18"/>
              </w:rPr>
              <w:t>s</w:t>
            </w:r>
          </w:p>
        </w:tc>
        <w:tc>
          <w:tcPr>
            <w:tcW w:w="567" w:type="dxa"/>
            <w:tcBorders>
              <w:top w:val="single" w:sz="6" w:space="0" w:color="auto"/>
              <w:left w:val="single" w:sz="6" w:space="0" w:color="auto"/>
              <w:bottom w:val="single" w:sz="4" w:space="0" w:color="auto"/>
              <w:right w:val="single" w:sz="6" w:space="0" w:color="auto"/>
            </w:tcBorders>
            <w:vAlign w:val="center"/>
          </w:tcPr>
          <w:p w14:paraId="5721FB06" w14:textId="77777777" w:rsidR="0038669A" w:rsidRDefault="0038669A" w:rsidP="005A33CF">
            <w:pPr>
              <w:jc w:val="center"/>
              <w:rPr>
                <w:rFonts w:asciiTheme="minorEastAsia" w:hAnsiTheme="minorEastAsia"/>
                <w:szCs w:val="21"/>
              </w:rPr>
            </w:pPr>
            <w:r>
              <w:rPr>
                <w:rFonts w:asciiTheme="minorEastAsia" w:hAnsiTheme="minorEastAsia" w:hint="eastAsia"/>
                <w:szCs w:val="21"/>
              </w:rPr>
              <w:t>2</w:t>
            </w:r>
          </w:p>
        </w:tc>
        <w:tc>
          <w:tcPr>
            <w:tcW w:w="1417" w:type="dxa"/>
            <w:tcBorders>
              <w:top w:val="single" w:sz="6" w:space="0" w:color="auto"/>
              <w:left w:val="single" w:sz="6" w:space="0" w:color="auto"/>
              <w:bottom w:val="single" w:sz="4" w:space="0" w:color="auto"/>
              <w:right w:val="single" w:sz="6" w:space="0" w:color="auto"/>
            </w:tcBorders>
            <w:vAlign w:val="center"/>
          </w:tcPr>
          <w:p w14:paraId="4DA8044C" w14:textId="77777777" w:rsidR="0038669A" w:rsidRDefault="0038669A" w:rsidP="005A33CF">
            <w:pPr>
              <w:jc w:val="center"/>
              <w:rPr>
                <w:rFonts w:asciiTheme="minorEastAsia" w:hAnsiTheme="minorEastAsia"/>
                <w:szCs w:val="21"/>
              </w:rPr>
            </w:pPr>
            <w:r w:rsidRPr="00B612CF">
              <w:rPr>
                <w:rFonts w:asciiTheme="minorEastAsia" w:hAnsiTheme="minorEastAsia" w:hint="eastAsia"/>
                <w:sz w:val="18"/>
                <w:szCs w:val="18"/>
              </w:rPr>
              <w:t>第一学年秋季</w:t>
            </w:r>
          </w:p>
        </w:tc>
        <w:tc>
          <w:tcPr>
            <w:tcW w:w="851" w:type="dxa"/>
            <w:tcBorders>
              <w:top w:val="single" w:sz="6" w:space="0" w:color="auto"/>
              <w:left w:val="single" w:sz="6" w:space="0" w:color="auto"/>
              <w:bottom w:val="single" w:sz="4" w:space="0" w:color="auto"/>
              <w:right w:val="single" w:sz="4" w:space="0" w:color="auto"/>
            </w:tcBorders>
            <w:vAlign w:val="center"/>
          </w:tcPr>
          <w:p w14:paraId="41B9BFC3" w14:textId="77777777" w:rsidR="0038669A" w:rsidRDefault="005A0CC6" w:rsidP="005A33CF">
            <w:pPr>
              <w:jc w:val="center"/>
              <w:rPr>
                <w:rFonts w:asciiTheme="minorEastAsia" w:hAnsiTheme="minorEastAsia"/>
                <w:szCs w:val="21"/>
              </w:rPr>
            </w:pPr>
            <w:r>
              <w:rPr>
                <w:rFonts w:asciiTheme="minorEastAsia" w:hAnsiTheme="minorEastAsia"/>
                <w:sz w:val="18"/>
                <w:szCs w:val="18"/>
              </w:rPr>
              <w:t>全部</w:t>
            </w:r>
          </w:p>
        </w:tc>
        <w:tc>
          <w:tcPr>
            <w:tcW w:w="709" w:type="dxa"/>
            <w:vMerge w:val="restart"/>
            <w:tcBorders>
              <w:top w:val="single" w:sz="4" w:space="0" w:color="auto"/>
              <w:left w:val="single" w:sz="6" w:space="0" w:color="auto"/>
              <w:bottom w:val="single" w:sz="4" w:space="0" w:color="auto"/>
              <w:right w:val="single" w:sz="4" w:space="0" w:color="auto"/>
            </w:tcBorders>
          </w:tcPr>
          <w:p w14:paraId="0DFE61C0" w14:textId="77777777" w:rsidR="0038669A" w:rsidRDefault="0038669A" w:rsidP="005A33CF">
            <w:pPr>
              <w:jc w:val="center"/>
              <w:rPr>
                <w:rFonts w:asciiTheme="minorEastAsia" w:hAnsiTheme="minorEastAsia"/>
                <w:szCs w:val="21"/>
              </w:rPr>
            </w:pPr>
          </w:p>
        </w:tc>
      </w:tr>
      <w:tr w:rsidR="0038669A" w:rsidRPr="00B612CF" w14:paraId="74BAEA7E" w14:textId="77777777" w:rsidTr="001D359B">
        <w:trPr>
          <w:trHeight w:val="407"/>
        </w:trPr>
        <w:tc>
          <w:tcPr>
            <w:tcW w:w="738" w:type="dxa"/>
            <w:vMerge/>
            <w:tcBorders>
              <w:left w:val="single" w:sz="4" w:space="0" w:color="auto"/>
              <w:bottom w:val="single" w:sz="4" w:space="0" w:color="auto"/>
              <w:right w:val="single" w:sz="6" w:space="0" w:color="auto"/>
            </w:tcBorders>
            <w:vAlign w:val="center"/>
          </w:tcPr>
          <w:p w14:paraId="4D286193" w14:textId="77777777" w:rsidR="0038669A" w:rsidRDefault="0038669A" w:rsidP="00E746B6">
            <w:pPr>
              <w:jc w:val="center"/>
              <w:rPr>
                <w:rFonts w:asciiTheme="minorEastAsia" w:hAnsiTheme="minorEastAsia"/>
                <w:szCs w:val="21"/>
              </w:rPr>
            </w:pPr>
          </w:p>
        </w:tc>
        <w:tc>
          <w:tcPr>
            <w:tcW w:w="1673" w:type="dxa"/>
            <w:tcBorders>
              <w:left w:val="single" w:sz="6" w:space="0" w:color="auto"/>
              <w:bottom w:val="single" w:sz="6" w:space="0" w:color="auto"/>
              <w:right w:val="single" w:sz="6" w:space="0" w:color="auto"/>
            </w:tcBorders>
            <w:vAlign w:val="center"/>
          </w:tcPr>
          <w:p w14:paraId="21342224" w14:textId="5C1CBAC7" w:rsidR="0038669A" w:rsidRDefault="00496AA0" w:rsidP="001D359B">
            <w:pPr>
              <w:jc w:val="center"/>
              <w:rPr>
                <w:rFonts w:asciiTheme="minorEastAsia" w:hAnsiTheme="minorEastAsia"/>
                <w:sz w:val="18"/>
                <w:szCs w:val="18"/>
              </w:rPr>
            </w:pPr>
            <w:r w:rsidRPr="00496AA0">
              <w:rPr>
                <w:rFonts w:ascii="Times New Roman" w:hAnsi="Times New Roman" w:cs="Times New Roman" w:hint="eastAsia"/>
                <w:sz w:val="18"/>
                <w:szCs w:val="18"/>
              </w:rPr>
              <w:t>MAXT0621102015</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680E7B78" w14:textId="77777777" w:rsidR="00210376" w:rsidRDefault="0038669A" w:rsidP="005A33CF">
            <w:pPr>
              <w:spacing w:line="240" w:lineRule="exact"/>
              <w:rPr>
                <w:rFonts w:asciiTheme="minorEastAsia" w:hAnsiTheme="minorEastAsia"/>
                <w:sz w:val="18"/>
                <w:szCs w:val="18"/>
              </w:rPr>
            </w:pPr>
            <w:r w:rsidRPr="00D50B08">
              <w:rPr>
                <w:rFonts w:asciiTheme="minorEastAsia" w:hAnsiTheme="minorEastAsia" w:hint="eastAsia"/>
                <w:sz w:val="18"/>
                <w:szCs w:val="18"/>
              </w:rPr>
              <w:t>习近平新时代中国特色社会主义思想研究</w:t>
            </w:r>
          </w:p>
          <w:p w14:paraId="0EA393DF" w14:textId="77777777" w:rsidR="0038669A" w:rsidRDefault="00B612CF" w:rsidP="005A33CF">
            <w:pPr>
              <w:spacing w:line="240" w:lineRule="exact"/>
              <w:rPr>
                <w:rFonts w:asciiTheme="minorEastAsia" w:hAnsiTheme="minorEastAsia"/>
                <w:sz w:val="18"/>
                <w:szCs w:val="18"/>
              </w:rPr>
            </w:pPr>
            <w:r w:rsidRPr="00210376">
              <w:rPr>
                <w:rFonts w:ascii="Times New Roman" w:hAnsi="Times New Roman" w:cs="Times New Roman"/>
                <w:sz w:val="18"/>
                <w:szCs w:val="18"/>
              </w:rPr>
              <w:t>Xi Jinping's</w:t>
            </w:r>
            <w:r w:rsidRPr="00210376">
              <w:rPr>
                <w:rFonts w:ascii="Times New Roman" w:hAnsi="Times New Roman" w:cs="Times New Roman" w:hint="eastAsia"/>
                <w:sz w:val="18"/>
                <w:szCs w:val="18"/>
              </w:rPr>
              <w:t xml:space="preserve"> </w:t>
            </w:r>
            <w:r w:rsidRPr="00210376">
              <w:rPr>
                <w:rFonts w:ascii="Times New Roman" w:hAnsi="Times New Roman" w:cs="Times New Roman"/>
                <w:sz w:val="18"/>
                <w:szCs w:val="18"/>
              </w:rPr>
              <w:t>Socialist Thought with Chinese Characteristics in the New Era</w:t>
            </w:r>
          </w:p>
        </w:tc>
        <w:tc>
          <w:tcPr>
            <w:tcW w:w="567" w:type="dxa"/>
            <w:tcBorders>
              <w:top w:val="single" w:sz="4" w:space="0" w:color="auto"/>
              <w:left w:val="single" w:sz="6" w:space="0" w:color="auto"/>
              <w:bottom w:val="single" w:sz="6" w:space="0" w:color="auto"/>
              <w:right w:val="single" w:sz="6" w:space="0" w:color="auto"/>
            </w:tcBorders>
            <w:vAlign w:val="center"/>
          </w:tcPr>
          <w:p w14:paraId="346C8D5B" w14:textId="77777777" w:rsidR="0038669A" w:rsidRDefault="0038669A" w:rsidP="005A33CF">
            <w:pPr>
              <w:jc w:val="center"/>
              <w:rPr>
                <w:rFonts w:asciiTheme="minorEastAsia" w:hAnsiTheme="minorEastAsia"/>
                <w:szCs w:val="21"/>
              </w:rPr>
            </w:pPr>
            <w:r>
              <w:rPr>
                <w:rFonts w:asciiTheme="minorEastAsia" w:hAnsiTheme="minorEastAsia" w:hint="eastAsia"/>
                <w:szCs w:val="21"/>
              </w:rPr>
              <w:t>1</w:t>
            </w:r>
          </w:p>
        </w:tc>
        <w:tc>
          <w:tcPr>
            <w:tcW w:w="1417" w:type="dxa"/>
            <w:tcBorders>
              <w:top w:val="single" w:sz="4" w:space="0" w:color="auto"/>
              <w:left w:val="single" w:sz="6" w:space="0" w:color="auto"/>
              <w:bottom w:val="single" w:sz="6" w:space="0" w:color="auto"/>
              <w:right w:val="single" w:sz="6" w:space="0" w:color="auto"/>
            </w:tcBorders>
            <w:vAlign w:val="center"/>
          </w:tcPr>
          <w:p w14:paraId="4377B081" w14:textId="77777777" w:rsidR="0038669A" w:rsidRPr="00B612CF" w:rsidRDefault="0038669A" w:rsidP="005A33CF">
            <w:pPr>
              <w:jc w:val="center"/>
              <w:rPr>
                <w:rFonts w:asciiTheme="minorEastAsia" w:hAnsiTheme="minorEastAsia"/>
                <w:sz w:val="18"/>
                <w:szCs w:val="18"/>
              </w:rPr>
            </w:pPr>
            <w:r w:rsidRPr="00B612CF">
              <w:rPr>
                <w:rFonts w:asciiTheme="minorEastAsia" w:hAnsiTheme="minorEastAsia"/>
                <w:sz w:val="18"/>
                <w:szCs w:val="18"/>
              </w:rPr>
              <w:t>第一学年春季</w:t>
            </w:r>
          </w:p>
        </w:tc>
        <w:tc>
          <w:tcPr>
            <w:tcW w:w="851" w:type="dxa"/>
            <w:tcBorders>
              <w:top w:val="single" w:sz="4" w:space="0" w:color="auto"/>
              <w:left w:val="single" w:sz="6" w:space="0" w:color="auto"/>
              <w:bottom w:val="single" w:sz="6" w:space="0" w:color="auto"/>
              <w:right w:val="single" w:sz="4" w:space="0" w:color="auto"/>
            </w:tcBorders>
            <w:vAlign w:val="center"/>
          </w:tcPr>
          <w:p w14:paraId="61BB1389" w14:textId="77777777" w:rsidR="0038669A" w:rsidRPr="00B612CF" w:rsidRDefault="005A0CC6" w:rsidP="005A33CF">
            <w:pPr>
              <w:jc w:val="center"/>
              <w:rPr>
                <w:rFonts w:asciiTheme="minorEastAsia" w:hAnsiTheme="minorEastAsia"/>
                <w:sz w:val="18"/>
                <w:szCs w:val="18"/>
              </w:rPr>
            </w:pPr>
            <w:r>
              <w:rPr>
                <w:rFonts w:asciiTheme="minorEastAsia" w:hAnsiTheme="minorEastAsia"/>
                <w:sz w:val="18"/>
                <w:szCs w:val="18"/>
              </w:rPr>
              <w:t>全部</w:t>
            </w:r>
          </w:p>
        </w:tc>
        <w:tc>
          <w:tcPr>
            <w:tcW w:w="709" w:type="dxa"/>
            <w:vMerge/>
            <w:tcBorders>
              <w:left w:val="single" w:sz="6" w:space="0" w:color="auto"/>
              <w:bottom w:val="single" w:sz="4" w:space="0" w:color="auto"/>
              <w:right w:val="single" w:sz="4" w:space="0" w:color="auto"/>
            </w:tcBorders>
          </w:tcPr>
          <w:p w14:paraId="60E96455" w14:textId="77777777" w:rsidR="0038669A" w:rsidRPr="00B612CF" w:rsidRDefault="0038669A" w:rsidP="005A33CF">
            <w:pPr>
              <w:jc w:val="center"/>
              <w:rPr>
                <w:rFonts w:asciiTheme="minorEastAsia" w:hAnsiTheme="minorEastAsia"/>
                <w:sz w:val="18"/>
                <w:szCs w:val="18"/>
              </w:rPr>
            </w:pPr>
          </w:p>
        </w:tc>
      </w:tr>
      <w:tr w:rsidR="000D1A5B" w:rsidRPr="00B612CF" w14:paraId="20247805" w14:textId="77777777" w:rsidTr="001D359B">
        <w:tc>
          <w:tcPr>
            <w:tcW w:w="738" w:type="dxa"/>
            <w:vMerge w:val="restart"/>
            <w:tcBorders>
              <w:top w:val="single" w:sz="4" w:space="0" w:color="auto"/>
              <w:left w:val="single" w:sz="4" w:space="0" w:color="auto"/>
              <w:right w:val="single" w:sz="6" w:space="0" w:color="auto"/>
            </w:tcBorders>
            <w:vAlign w:val="center"/>
          </w:tcPr>
          <w:p w14:paraId="41C2C6E7" w14:textId="77777777" w:rsidR="000D1A5B" w:rsidRDefault="000D1A5B" w:rsidP="00E746B6">
            <w:pPr>
              <w:jc w:val="center"/>
              <w:rPr>
                <w:rFonts w:asciiTheme="minorEastAsia" w:hAnsiTheme="minorEastAsia"/>
                <w:szCs w:val="21"/>
              </w:rPr>
            </w:pPr>
            <w:r>
              <w:rPr>
                <w:rFonts w:asciiTheme="minorEastAsia" w:hAnsiTheme="minorEastAsia" w:hint="eastAsia"/>
                <w:b/>
                <w:szCs w:val="21"/>
              </w:rPr>
              <w:t>学位专业</w:t>
            </w:r>
            <w:r>
              <w:rPr>
                <w:rFonts w:asciiTheme="minorEastAsia" w:hAnsiTheme="minorEastAsia" w:hint="eastAsia"/>
                <w:b/>
                <w:szCs w:val="21"/>
              </w:rPr>
              <w:lastRenderedPageBreak/>
              <w:t>课（必修）</w:t>
            </w:r>
          </w:p>
        </w:tc>
        <w:tc>
          <w:tcPr>
            <w:tcW w:w="1673" w:type="dxa"/>
            <w:tcBorders>
              <w:top w:val="single" w:sz="6" w:space="0" w:color="auto"/>
              <w:left w:val="single" w:sz="6" w:space="0" w:color="auto"/>
              <w:bottom w:val="single" w:sz="6" w:space="0" w:color="auto"/>
              <w:right w:val="single" w:sz="6" w:space="0" w:color="auto"/>
            </w:tcBorders>
            <w:vAlign w:val="center"/>
          </w:tcPr>
          <w:p w14:paraId="685571BE" w14:textId="29D7FAE7" w:rsidR="000D1A5B" w:rsidRDefault="00496AA0" w:rsidP="001D359B">
            <w:pPr>
              <w:jc w:val="center"/>
              <w:rPr>
                <w:rFonts w:asciiTheme="minorEastAsia" w:hAnsiTheme="minorEastAsia"/>
                <w:sz w:val="18"/>
                <w:szCs w:val="18"/>
              </w:rPr>
            </w:pPr>
            <w:r w:rsidRPr="00496AA0">
              <w:rPr>
                <w:rFonts w:ascii="Times New Roman" w:hAnsi="Times New Roman" w:cs="Times New Roman" w:hint="eastAsia"/>
                <w:sz w:val="18"/>
                <w:szCs w:val="18"/>
              </w:rPr>
              <w:lastRenderedPageBreak/>
              <w:t>MAXT0621102006</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30F98075" w14:textId="77777777" w:rsidR="000D1A5B" w:rsidRDefault="000D1A5B" w:rsidP="005A33CF">
            <w:pPr>
              <w:spacing w:line="240" w:lineRule="exact"/>
              <w:rPr>
                <w:rFonts w:asciiTheme="minorEastAsia" w:hAnsiTheme="minorEastAsia"/>
                <w:sz w:val="18"/>
                <w:szCs w:val="18"/>
              </w:rPr>
            </w:pPr>
            <w:r w:rsidRPr="00D50B08">
              <w:rPr>
                <w:rFonts w:asciiTheme="minorEastAsia" w:hAnsiTheme="minorEastAsia" w:hint="eastAsia"/>
                <w:sz w:val="18"/>
                <w:szCs w:val="18"/>
              </w:rPr>
              <w:t>社会科学研究方法专题</w:t>
            </w:r>
          </w:p>
          <w:p w14:paraId="6EC1DAB3" w14:textId="77777777" w:rsidR="000D1A5B" w:rsidRPr="00B612CF" w:rsidRDefault="000D1A5B" w:rsidP="005A33CF">
            <w:pPr>
              <w:spacing w:line="240" w:lineRule="exact"/>
              <w:rPr>
                <w:rFonts w:ascii="Times New Roman" w:hAnsi="Times New Roman" w:cs="Times New Roman"/>
                <w:sz w:val="18"/>
                <w:szCs w:val="18"/>
              </w:rPr>
            </w:pPr>
            <w:r w:rsidRPr="00B612CF">
              <w:rPr>
                <w:rFonts w:ascii="Times New Roman" w:hAnsi="Times New Roman" w:cs="Times New Roman"/>
                <w:sz w:val="18"/>
                <w:szCs w:val="21"/>
              </w:rPr>
              <w:t>Research Methodology of Social Sciences: Seminar</w:t>
            </w:r>
          </w:p>
        </w:tc>
        <w:tc>
          <w:tcPr>
            <w:tcW w:w="567" w:type="dxa"/>
            <w:tcBorders>
              <w:top w:val="single" w:sz="6" w:space="0" w:color="auto"/>
              <w:left w:val="single" w:sz="6" w:space="0" w:color="auto"/>
              <w:bottom w:val="single" w:sz="6" w:space="0" w:color="auto"/>
              <w:right w:val="single" w:sz="6" w:space="0" w:color="auto"/>
            </w:tcBorders>
            <w:vAlign w:val="center"/>
          </w:tcPr>
          <w:p w14:paraId="1DEFE8D6"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14:paraId="17C40B1F"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第一学年秋季</w:t>
            </w:r>
          </w:p>
        </w:tc>
        <w:tc>
          <w:tcPr>
            <w:tcW w:w="851" w:type="dxa"/>
            <w:tcBorders>
              <w:top w:val="single" w:sz="6" w:space="0" w:color="auto"/>
              <w:left w:val="single" w:sz="6" w:space="0" w:color="auto"/>
              <w:bottom w:val="single" w:sz="6" w:space="0" w:color="auto"/>
              <w:right w:val="single" w:sz="4" w:space="0" w:color="auto"/>
            </w:tcBorders>
            <w:vAlign w:val="center"/>
          </w:tcPr>
          <w:p w14:paraId="56EB72A3" w14:textId="77777777" w:rsidR="000D1A5B" w:rsidRPr="00B612CF" w:rsidRDefault="000D1A5B" w:rsidP="005A33CF">
            <w:pPr>
              <w:jc w:val="center"/>
              <w:rPr>
                <w:rFonts w:asciiTheme="minorEastAsia" w:hAnsiTheme="minorEastAsia"/>
                <w:sz w:val="18"/>
                <w:szCs w:val="18"/>
              </w:rPr>
            </w:pPr>
            <w:r w:rsidRPr="00B612CF">
              <w:rPr>
                <w:rFonts w:asciiTheme="minorEastAsia" w:hAnsiTheme="minorEastAsia"/>
                <w:sz w:val="18"/>
                <w:szCs w:val="18"/>
              </w:rPr>
              <w:t>除外马</w:t>
            </w:r>
          </w:p>
        </w:tc>
        <w:tc>
          <w:tcPr>
            <w:tcW w:w="709" w:type="dxa"/>
            <w:vMerge w:val="restart"/>
            <w:tcBorders>
              <w:top w:val="single" w:sz="4" w:space="0" w:color="auto"/>
              <w:left w:val="single" w:sz="6" w:space="0" w:color="auto"/>
              <w:bottom w:val="single" w:sz="4" w:space="0" w:color="auto"/>
              <w:right w:val="single" w:sz="4" w:space="0" w:color="auto"/>
            </w:tcBorders>
          </w:tcPr>
          <w:p w14:paraId="2199B0E8" w14:textId="77777777" w:rsidR="000D1A5B" w:rsidRPr="00B612CF" w:rsidRDefault="000D1A5B" w:rsidP="005A33CF">
            <w:pPr>
              <w:jc w:val="center"/>
              <w:rPr>
                <w:rFonts w:asciiTheme="minorEastAsia" w:hAnsiTheme="minorEastAsia"/>
                <w:sz w:val="18"/>
                <w:szCs w:val="18"/>
              </w:rPr>
            </w:pPr>
          </w:p>
        </w:tc>
      </w:tr>
      <w:tr w:rsidR="000D1A5B" w:rsidRPr="00B612CF" w14:paraId="5C366E2C" w14:textId="77777777" w:rsidTr="001D359B">
        <w:tc>
          <w:tcPr>
            <w:tcW w:w="738" w:type="dxa"/>
            <w:vMerge/>
            <w:tcBorders>
              <w:left w:val="single" w:sz="4" w:space="0" w:color="auto"/>
              <w:right w:val="single" w:sz="6" w:space="0" w:color="auto"/>
            </w:tcBorders>
            <w:vAlign w:val="center"/>
          </w:tcPr>
          <w:p w14:paraId="321D1316" w14:textId="77777777" w:rsidR="000D1A5B" w:rsidRDefault="000D1A5B" w:rsidP="00E746B6">
            <w:pPr>
              <w:jc w:val="center"/>
              <w:rPr>
                <w:rFonts w:asciiTheme="minorEastAsia" w:hAnsiTheme="minorEastAsia"/>
                <w:szCs w:val="21"/>
              </w:rPr>
            </w:pPr>
          </w:p>
        </w:tc>
        <w:tc>
          <w:tcPr>
            <w:tcW w:w="1673" w:type="dxa"/>
            <w:tcBorders>
              <w:top w:val="single" w:sz="6" w:space="0" w:color="auto"/>
              <w:left w:val="single" w:sz="6" w:space="0" w:color="auto"/>
              <w:bottom w:val="single" w:sz="4" w:space="0" w:color="auto"/>
              <w:right w:val="single" w:sz="6" w:space="0" w:color="auto"/>
            </w:tcBorders>
            <w:vAlign w:val="center"/>
          </w:tcPr>
          <w:p w14:paraId="20720078" w14:textId="09328592" w:rsidR="000D1A5B"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MAXT0621102008</w:t>
            </w:r>
          </w:p>
        </w:tc>
        <w:tc>
          <w:tcPr>
            <w:tcW w:w="4394" w:type="dxa"/>
            <w:gridSpan w:val="2"/>
            <w:tcBorders>
              <w:top w:val="single" w:sz="6" w:space="0" w:color="auto"/>
              <w:left w:val="single" w:sz="6" w:space="0" w:color="auto"/>
              <w:bottom w:val="single" w:sz="4" w:space="0" w:color="auto"/>
              <w:right w:val="single" w:sz="6" w:space="0" w:color="auto"/>
            </w:tcBorders>
            <w:vAlign w:val="center"/>
          </w:tcPr>
          <w:p w14:paraId="5088CE64" w14:textId="77777777" w:rsidR="000D1A5B" w:rsidRPr="00B612CF" w:rsidRDefault="000D1A5B" w:rsidP="005A33CF">
            <w:pPr>
              <w:spacing w:line="240" w:lineRule="exact"/>
              <w:rPr>
                <w:rFonts w:ascii="Times New Roman" w:hAnsi="Times New Roman" w:cs="Times New Roman"/>
                <w:sz w:val="18"/>
                <w:szCs w:val="18"/>
              </w:rPr>
            </w:pPr>
            <w:r w:rsidRPr="00B612CF">
              <w:rPr>
                <w:rFonts w:ascii="Times New Roman" w:hAnsi="Times New Roman" w:cs="Times New Roman"/>
                <w:sz w:val="18"/>
                <w:szCs w:val="18"/>
              </w:rPr>
              <w:t>马克思主义发展与中国化问题研究</w:t>
            </w:r>
          </w:p>
          <w:p w14:paraId="2B62A127" w14:textId="77777777" w:rsidR="000D1A5B" w:rsidRPr="00B612CF" w:rsidRDefault="000D1A5B" w:rsidP="005A33CF">
            <w:pPr>
              <w:spacing w:line="240" w:lineRule="exact"/>
              <w:rPr>
                <w:rFonts w:ascii="Times New Roman" w:hAnsi="Times New Roman" w:cs="Times New Roman"/>
                <w:sz w:val="18"/>
                <w:szCs w:val="18"/>
              </w:rPr>
            </w:pPr>
            <w:r w:rsidRPr="00B612CF">
              <w:rPr>
                <w:rFonts w:ascii="Times New Roman" w:hAnsi="Times New Roman" w:cs="Times New Roman"/>
                <w:sz w:val="18"/>
                <w:szCs w:val="18"/>
              </w:rPr>
              <w:lastRenderedPageBreak/>
              <w:t xml:space="preserve">Study on the Evolution and </w:t>
            </w:r>
            <w:proofErr w:type="spellStart"/>
            <w:r w:rsidRPr="00B612CF">
              <w:rPr>
                <w:rFonts w:ascii="Times New Roman" w:hAnsi="Times New Roman" w:cs="Times New Roman"/>
                <w:sz w:val="18"/>
                <w:szCs w:val="18"/>
              </w:rPr>
              <w:t>Sinicization</w:t>
            </w:r>
            <w:proofErr w:type="spellEnd"/>
            <w:r w:rsidRPr="00B612CF">
              <w:rPr>
                <w:rFonts w:ascii="Times New Roman" w:hAnsi="Times New Roman" w:cs="Times New Roman"/>
                <w:sz w:val="18"/>
                <w:szCs w:val="18"/>
              </w:rPr>
              <w:t xml:space="preserve"> of Marxism</w:t>
            </w:r>
          </w:p>
        </w:tc>
        <w:tc>
          <w:tcPr>
            <w:tcW w:w="567" w:type="dxa"/>
            <w:tcBorders>
              <w:top w:val="single" w:sz="6" w:space="0" w:color="auto"/>
              <w:left w:val="single" w:sz="6" w:space="0" w:color="auto"/>
              <w:bottom w:val="single" w:sz="6" w:space="0" w:color="auto"/>
              <w:right w:val="single" w:sz="6" w:space="0" w:color="auto"/>
            </w:tcBorders>
            <w:vAlign w:val="center"/>
          </w:tcPr>
          <w:p w14:paraId="01CD324F"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lastRenderedPageBreak/>
              <w:t>3</w:t>
            </w:r>
          </w:p>
        </w:tc>
        <w:tc>
          <w:tcPr>
            <w:tcW w:w="1417" w:type="dxa"/>
            <w:tcBorders>
              <w:top w:val="single" w:sz="6" w:space="0" w:color="auto"/>
              <w:left w:val="single" w:sz="6" w:space="0" w:color="auto"/>
              <w:bottom w:val="single" w:sz="6" w:space="0" w:color="auto"/>
              <w:right w:val="single" w:sz="6" w:space="0" w:color="auto"/>
            </w:tcBorders>
            <w:vAlign w:val="center"/>
          </w:tcPr>
          <w:p w14:paraId="380FABB5"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tcPr>
          <w:p w14:paraId="4C3B22A3" w14:textId="77777777" w:rsidR="000D1A5B" w:rsidRDefault="000D1A5B" w:rsidP="005A33CF">
            <w:pPr>
              <w:jc w:val="center"/>
              <w:rPr>
                <w:rFonts w:asciiTheme="minorEastAsia" w:hAnsiTheme="minorEastAsia"/>
                <w:sz w:val="18"/>
                <w:szCs w:val="18"/>
              </w:rPr>
            </w:pPr>
            <w:r w:rsidRPr="00B612CF">
              <w:rPr>
                <w:rFonts w:asciiTheme="minorEastAsia" w:hAnsiTheme="minorEastAsia"/>
                <w:sz w:val="18"/>
                <w:szCs w:val="18"/>
              </w:rPr>
              <w:t>原理</w:t>
            </w:r>
          </w:p>
          <w:p w14:paraId="13AC9691" w14:textId="77777777" w:rsidR="000D1A5B" w:rsidRPr="00B612CF" w:rsidRDefault="000D1A5B" w:rsidP="005A33CF">
            <w:pPr>
              <w:jc w:val="center"/>
              <w:rPr>
                <w:rFonts w:asciiTheme="minorEastAsia" w:hAnsiTheme="minorEastAsia"/>
                <w:sz w:val="18"/>
                <w:szCs w:val="18"/>
              </w:rPr>
            </w:pPr>
            <w:r w:rsidRPr="00B612CF">
              <w:rPr>
                <w:rFonts w:asciiTheme="minorEastAsia" w:hAnsiTheme="minorEastAsia"/>
                <w:sz w:val="18"/>
                <w:szCs w:val="18"/>
              </w:rPr>
              <w:lastRenderedPageBreak/>
              <w:t>中国化</w:t>
            </w:r>
          </w:p>
        </w:tc>
        <w:tc>
          <w:tcPr>
            <w:tcW w:w="709" w:type="dxa"/>
            <w:vMerge/>
            <w:tcBorders>
              <w:top w:val="single" w:sz="4" w:space="0" w:color="auto"/>
              <w:left w:val="single" w:sz="6" w:space="0" w:color="auto"/>
              <w:bottom w:val="single" w:sz="4" w:space="0" w:color="auto"/>
              <w:right w:val="single" w:sz="4" w:space="0" w:color="auto"/>
            </w:tcBorders>
          </w:tcPr>
          <w:p w14:paraId="5F18F9DD" w14:textId="77777777" w:rsidR="000D1A5B" w:rsidRPr="00B612CF" w:rsidRDefault="000D1A5B" w:rsidP="005A33CF">
            <w:pPr>
              <w:jc w:val="center"/>
              <w:rPr>
                <w:rFonts w:asciiTheme="minorEastAsia" w:hAnsiTheme="minorEastAsia"/>
                <w:sz w:val="18"/>
                <w:szCs w:val="18"/>
              </w:rPr>
            </w:pPr>
          </w:p>
        </w:tc>
      </w:tr>
      <w:tr w:rsidR="000D1A5B" w:rsidRPr="00B612CF" w14:paraId="22F4BBAA" w14:textId="77777777" w:rsidTr="001D359B">
        <w:tc>
          <w:tcPr>
            <w:tcW w:w="738" w:type="dxa"/>
            <w:vMerge/>
            <w:tcBorders>
              <w:left w:val="single" w:sz="4" w:space="0" w:color="auto"/>
              <w:right w:val="single" w:sz="6" w:space="0" w:color="auto"/>
            </w:tcBorders>
            <w:vAlign w:val="center"/>
          </w:tcPr>
          <w:p w14:paraId="2F2D747D" w14:textId="77777777" w:rsidR="000D1A5B" w:rsidRDefault="000D1A5B" w:rsidP="00E746B6">
            <w:pPr>
              <w:jc w:val="center"/>
              <w:rPr>
                <w:rFonts w:asciiTheme="minorEastAsia" w:hAnsiTheme="minorEastAsia"/>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7DDAA577" w14:textId="2C012D3C" w:rsidR="000D1A5B"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MAXT0621102014</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480AC010" w14:textId="77777777" w:rsidR="000D1A5B" w:rsidRDefault="000D1A5B" w:rsidP="005A33CF">
            <w:pPr>
              <w:spacing w:line="240" w:lineRule="exact"/>
              <w:rPr>
                <w:rFonts w:asciiTheme="minorEastAsia" w:hAnsiTheme="minorEastAsia"/>
                <w:sz w:val="18"/>
                <w:szCs w:val="18"/>
              </w:rPr>
            </w:pPr>
            <w:r w:rsidRPr="00D50B08">
              <w:rPr>
                <w:rFonts w:asciiTheme="minorEastAsia" w:hAnsiTheme="minorEastAsia" w:hint="eastAsia"/>
                <w:sz w:val="18"/>
                <w:szCs w:val="18"/>
              </w:rPr>
              <w:t>马克思主义基本原理问题研究</w:t>
            </w:r>
          </w:p>
          <w:p w14:paraId="5F770D23" w14:textId="77777777" w:rsidR="000D1A5B" w:rsidRDefault="000D1A5B" w:rsidP="005A33CF">
            <w:pPr>
              <w:spacing w:line="240" w:lineRule="exact"/>
              <w:rPr>
                <w:rFonts w:asciiTheme="minorEastAsia" w:hAnsiTheme="minorEastAsia"/>
                <w:sz w:val="18"/>
                <w:szCs w:val="18"/>
              </w:rPr>
            </w:pPr>
            <w:proofErr w:type="spellStart"/>
            <w:r w:rsidRPr="000D1A5B">
              <w:rPr>
                <w:rFonts w:ascii="Times New Roman" w:hAnsi="Times New Roman" w:cs="Times New Roman"/>
                <w:sz w:val="15"/>
                <w:szCs w:val="18"/>
              </w:rPr>
              <w:t>Reseach</w:t>
            </w:r>
            <w:proofErr w:type="spellEnd"/>
            <w:r w:rsidRPr="000D1A5B">
              <w:rPr>
                <w:rFonts w:ascii="Times New Roman" w:hAnsi="Times New Roman" w:cs="Times New Roman"/>
                <w:sz w:val="15"/>
                <w:szCs w:val="18"/>
              </w:rPr>
              <w:t xml:space="preserve"> on the Problems of the Basic Principles of Marxism</w:t>
            </w:r>
          </w:p>
        </w:tc>
        <w:tc>
          <w:tcPr>
            <w:tcW w:w="567" w:type="dxa"/>
            <w:tcBorders>
              <w:top w:val="single" w:sz="6" w:space="0" w:color="auto"/>
              <w:left w:val="single" w:sz="6" w:space="0" w:color="auto"/>
              <w:bottom w:val="single" w:sz="6" w:space="0" w:color="auto"/>
              <w:right w:val="single" w:sz="6" w:space="0" w:color="auto"/>
            </w:tcBorders>
            <w:vAlign w:val="center"/>
          </w:tcPr>
          <w:p w14:paraId="753FE40F"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2F1D0651"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07881670" w14:textId="77777777" w:rsidR="000D1A5B" w:rsidRPr="00B612CF" w:rsidRDefault="000D1A5B" w:rsidP="005A33CF">
            <w:pPr>
              <w:jc w:val="center"/>
              <w:rPr>
                <w:rFonts w:asciiTheme="minorEastAsia" w:hAnsiTheme="minorEastAsia"/>
                <w:sz w:val="18"/>
                <w:szCs w:val="18"/>
              </w:rPr>
            </w:pPr>
            <w:r w:rsidRPr="00B612CF">
              <w:rPr>
                <w:rFonts w:asciiTheme="minorEastAsia" w:hAnsiTheme="minorEastAsia"/>
                <w:sz w:val="18"/>
                <w:szCs w:val="18"/>
              </w:rPr>
              <w:t>全部</w:t>
            </w:r>
          </w:p>
        </w:tc>
        <w:tc>
          <w:tcPr>
            <w:tcW w:w="709" w:type="dxa"/>
            <w:vMerge/>
            <w:tcBorders>
              <w:top w:val="single" w:sz="4" w:space="0" w:color="auto"/>
              <w:left w:val="single" w:sz="6" w:space="0" w:color="auto"/>
              <w:bottom w:val="single" w:sz="4" w:space="0" w:color="auto"/>
              <w:right w:val="single" w:sz="4" w:space="0" w:color="auto"/>
            </w:tcBorders>
          </w:tcPr>
          <w:p w14:paraId="0AD18555" w14:textId="77777777" w:rsidR="000D1A5B" w:rsidRPr="00B612CF" w:rsidRDefault="000D1A5B" w:rsidP="005A33CF">
            <w:pPr>
              <w:jc w:val="center"/>
              <w:rPr>
                <w:rFonts w:asciiTheme="minorEastAsia" w:hAnsiTheme="minorEastAsia"/>
                <w:sz w:val="18"/>
                <w:szCs w:val="18"/>
              </w:rPr>
            </w:pPr>
          </w:p>
        </w:tc>
      </w:tr>
      <w:tr w:rsidR="000D1A5B" w:rsidRPr="00B612CF" w14:paraId="050EDE32" w14:textId="77777777" w:rsidTr="001D359B">
        <w:tc>
          <w:tcPr>
            <w:tcW w:w="738" w:type="dxa"/>
            <w:vMerge/>
            <w:tcBorders>
              <w:left w:val="single" w:sz="4" w:space="0" w:color="auto"/>
              <w:right w:val="single" w:sz="6" w:space="0" w:color="auto"/>
            </w:tcBorders>
            <w:vAlign w:val="center"/>
          </w:tcPr>
          <w:p w14:paraId="21D01B90" w14:textId="77777777" w:rsidR="000D1A5B" w:rsidRDefault="000D1A5B" w:rsidP="00E746B6">
            <w:pPr>
              <w:jc w:val="center"/>
              <w:rPr>
                <w:rFonts w:asciiTheme="minorEastAsia" w:hAnsiTheme="minorEastAsia"/>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47BE1CA2" w14:textId="04468E8D" w:rsidR="000D1A5B"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MAXT0621102003</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635D4AF7" w14:textId="77777777" w:rsidR="000D1A5B" w:rsidRDefault="000D1A5B" w:rsidP="005A33CF">
            <w:pPr>
              <w:spacing w:line="240" w:lineRule="exact"/>
              <w:rPr>
                <w:rFonts w:asciiTheme="minorEastAsia" w:hAnsiTheme="minorEastAsia"/>
                <w:sz w:val="18"/>
                <w:szCs w:val="18"/>
              </w:rPr>
            </w:pPr>
            <w:r w:rsidRPr="00D50B08">
              <w:rPr>
                <w:rFonts w:asciiTheme="minorEastAsia" w:hAnsiTheme="minorEastAsia" w:hint="eastAsia"/>
                <w:sz w:val="18"/>
                <w:szCs w:val="18"/>
              </w:rPr>
              <w:t>思想政治理论课教学专题研究</w:t>
            </w:r>
          </w:p>
          <w:p w14:paraId="0D11D6F3" w14:textId="77777777" w:rsidR="000D1A5B" w:rsidRPr="00B612CF" w:rsidRDefault="000D1A5B" w:rsidP="005A33CF">
            <w:pPr>
              <w:spacing w:line="240" w:lineRule="exact"/>
              <w:rPr>
                <w:rFonts w:ascii="Times New Roman" w:hAnsi="Times New Roman" w:cs="Times New Roman"/>
                <w:sz w:val="18"/>
                <w:szCs w:val="18"/>
              </w:rPr>
            </w:pPr>
            <w:r w:rsidRPr="00B612CF">
              <w:rPr>
                <w:rFonts w:ascii="Times New Roman" w:hAnsi="Times New Roman" w:cs="Times New Roman"/>
                <w:bCs/>
                <w:sz w:val="18"/>
                <w:szCs w:val="21"/>
              </w:rPr>
              <w:t>teaching of Ideological and Political Theory</w:t>
            </w:r>
          </w:p>
        </w:tc>
        <w:tc>
          <w:tcPr>
            <w:tcW w:w="567" w:type="dxa"/>
            <w:tcBorders>
              <w:top w:val="single" w:sz="6" w:space="0" w:color="auto"/>
              <w:left w:val="single" w:sz="6" w:space="0" w:color="auto"/>
              <w:bottom w:val="single" w:sz="6" w:space="0" w:color="auto"/>
              <w:right w:val="single" w:sz="6" w:space="0" w:color="auto"/>
            </w:tcBorders>
            <w:vAlign w:val="center"/>
          </w:tcPr>
          <w:p w14:paraId="006FED5E"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60F1CE64"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3787C8B8" w14:textId="77777777" w:rsidR="000D1A5B" w:rsidRPr="00B612CF" w:rsidRDefault="000D1A5B" w:rsidP="005A33CF">
            <w:pPr>
              <w:jc w:val="center"/>
              <w:rPr>
                <w:rFonts w:asciiTheme="minorEastAsia" w:hAnsiTheme="minorEastAsia"/>
                <w:sz w:val="18"/>
                <w:szCs w:val="18"/>
              </w:rPr>
            </w:pPr>
            <w:r w:rsidRPr="00B612CF">
              <w:rPr>
                <w:rFonts w:asciiTheme="minorEastAsia" w:hAnsiTheme="minorEastAsia"/>
                <w:sz w:val="18"/>
                <w:szCs w:val="18"/>
              </w:rPr>
              <w:t>全部</w:t>
            </w:r>
          </w:p>
        </w:tc>
        <w:tc>
          <w:tcPr>
            <w:tcW w:w="709" w:type="dxa"/>
            <w:tcBorders>
              <w:top w:val="single" w:sz="4" w:space="0" w:color="auto"/>
              <w:left w:val="single" w:sz="6" w:space="0" w:color="auto"/>
              <w:bottom w:val="single" w:sz="4" w:space="0" w:color="auto"/>
              <w:right w:val="single" w:sz="4" w:space="0" w:color="auto"/>
            </w:tcBorders>
          </w:tcPr>
          <w:p w14:paraId="6F2BF97B" w14:textId="77777777" w:rsidR="000D1A5B" w:rsidRPr="00B612CF" w:rsidRDefault="000D1A5B" w:rsidP="005A33CF">
            <w:pPr>
              <w:jc w:val="center"/>
              <w:rPr>
                <w:rFonts w:asciiTheme="minorEastAsia" w:hAnsiTheme="minorEastAsia"/>
                <w:sz w:val="18"/>
                <w:szCs w:val="18"/>
              </w:rPr>
            </w:pPr>
          </w:p>
        </w:tc>
      </w:tr>
      <w:tr w:rsidR="000D1A5B" w:rsidRPr="00B612CF" w14:paraId="50098255" w14:textId="77777777" w:rsidTr="001D359B">
        <w:tc>
          <w:tcPr>
            <w:tcW w:w="738" w:type="dxa"/>
            <w:vMerge/>
            <w:tcBorders>
              <w:left w:val="single" w:sz="4" w:space="0" w:color="auto"/>
              <w:right w:val="single" w:sz="6" w:space="0" w:color="auto"/>
            </w:tcBorders>
            <w:vAlign w:val="center"/>
          </w:tcPr>
          <w:p w14:paraId="266ED70B" w14:textId="77777777" w:rsidR="000D1A5B" w:rsidRDefault="000D1A5B" w:rsidP="00E746B6">
            <w:pPr>
              <w:jc w:val="center"/>
              <w:rPr>
                <w:rFonts w:asciiTheme="minorEastAsia" w:hAnsiTheme="minorEastAsia"/>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053C814A" w14:textId="6BD7FAAC" w:rsidR="000D1A5B"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MAXT0621102004</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7D38A183" w14:textId="77777777" w:rsidR="000D1A5B" w:rsidRDefault="000D1A5B" w:rsidP="005A33CF">
            <w:pPr>
              <w:spacing w:line="240" w:lineRule="exact"/>
              <w:rPr>
                <w:rFonts w:asciiTheme="minorEastAsia" w:hAnsiTheme="minorEastAsia"/>
                <w:sz w:val="18"/>
                <w:szCs w:val="18"/>
              </w:rPr>
            </w:pPr>
            <w:r w:rsidRPr="00D50B08">
              <w:rPr>
                <w:rFonts w:asciiTheme="minorEastAsia" w:hAnsiTheme="minorEastAsia" w:hint="eastAsia"/>
                <w:sz w:val="18"/>
                <w:szCs w:val="18"/>
              </w:rPr>
              <w:t>现代德育理论研究</w:t>
            </w:r>
          </w:p>
          <w:p w14:paraId="0099102F" w14:textId="77777777" w:rsidR="007A0505" w:rsidRPr="007A0505" w:rsidRDefault="007A0505" w:rsidP="005A33CF">
            <w:pPr>
              <w:spacing w:line="240" w:lineRule="exact"/>
              <w:rPr>
                <w:rFonts w:ascii="Times New Roman" w:hAnsi="Times New Roman" w:cs="Times New Roman"/>
                <w:sz w:val="18"/>
                <w:szCs w:val="18"/>
              </w:rPr>
            </w:pPr>
            <w:r w:rsidRPr="007A0505">
              <w:rPr>
                <w:rFonts w:ascii="Times New Roman" w:hAnsi="Times New Roman" w:cs="Times New Roman"/>
                <w:sz w:val="18"/>
                <w:szCs w:val="21"/>
              </w:rPr>
              <w:t>Contemporary Theory of Moral Education</w:t>
            </w:r>
          </w:p>
        </w:tc>
        <w:tc>
          <w:tcPr>
            <w:tcW w:w="567" w:type="dxa"/>
            <w:tcBorders>
              <w:top w:val="single" w:sz="6" w:space="0" w:color="auto"/>
              <w:left w:val="single" w:sz="6" w:space="0" w:color="auto"/>
              <w:bottom w:val="single" w:sz="6" w:space="0" w:color="auto"/>
              <w:right w:val="single" w:sz="6" w:space="0" w:color="auto"/>
            </w:tcBorders>
            <w:vAlign w:val="center"/>
          </w:tcPr>
          <w:p w14:paraId="0B0E9CA4"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3</w:t>
            </w:r>
          </w:p>
        </w:tc>
        <w:tc>
          <w:tcPr>
            <w:tcW w:w="1417" w:type="dxa"/>
            <w:tcBorders>
              <w:top w:val="single" w:sz="6" w:space="0" w:color="auto"/>
              <w:left w:val="single" w:sz="6" w:space="0" w:color="auto"/>
              <w:bottom w:val="single" w:sz="6" w:space="0" w:color="auto"/>
              <w:right w:val="single" w:sz="6" w:space="0" w:color="auto"/>
            </w:tcBorders>
            <w:vAlign w:val="center"/>
          </w:tcPr>
          <w:p w14:paraId="4A9BF095"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第一学年秋季</w:t>
            </w:r>
          </w:p>
        </w:tc>
        <w:tc>
          <w:tcPr>
            <w:tcW w:w="851" w:type="dxa"/>
            <w:tcBorders>
              <w:top w:val="single" w:sz="6" w:space="0" w:color="auto"/>
              <w:left w:val="single" w:sz="6" w:space="0" w:color="auto"/>
              <w:bottom w:val="single" w:sz="6" w:space="0" w:color="auto"/>
              <w:right w:val="single" w:sz="4" w:space="0" w:color="auto"/>
            </w:tcBorders>
            <w:vAlign w:val="center"/>
          </w:tcPr>
          <w:p w14:paraId="5B696187" w14:textId="77777777" w:rsidR="000D1A5B" w:rsidRPr="00B612CF" w:rsidRDefault="000D1A5B" w:rsidP="005A33CF">
            <w:pPr>
              <w:jc w:val="center"/>
              <w:rPr>
                <w:rFonts w:asciiTheme="minorEastAsia" w:hAnsiTheme="minorEastAsia"/>
                <w:sz w:val="18"/>
                <w:szCs w:val="18"/>
              </w:rPr>
            </w:pPr>
            <w:proofErr w:type="gramStart"/>
            <w:r w:rsidRPr="00B612CF">
              <w:rPr>
                <w:rFonts w:asciiTheme="minorEastAsia" w:hAnsiTheme="minorEastAsia"/>
                <w:sz w:val="18"/>
                <w:szCs w:val="18"/>
              </w:rPr>
              <w:t>思政</w:t>
            </w:r>
            <w:proofErr w:type="gramEnd"/>
          </w:p>
        </w:tc>
        <w:tc>
          <w:tcPr>
            <w:tcW w:w="709" w:type="dxa"/>
            <w:tcBorders>
              <w:top w:val="single" w:sz="4" w:space="0" w:color="auto"/>
              <w:left w:val="single" w:sz="6" w:space="0" w:color="auto"/>
              <w:bottom w:val="single" w:sz="4" w:space="0" w:color="auto"/>
              <w:right w:val="single" w:sz="4" w:space="0" w:color="auto"/>
            </w:tcBorders>
          </w:tcPr>
          <w:p w14:paraId="74CF4EA8" w14:textId="77777777" w:rsidR="000D1A5B" w:rsidRPr="00B612CF" w:rsidRDefault="000D1A5B" w:rsidP="005A33CF">
            <w:pPr>
              <w:jc w:val="center"/>
              <w:rPr>
                <w:rFonts w:asciiTheme="minorEastAsia" w:hAnsiTheme="minorEastAsia"/>
                <w:sz w:val="18"/>
                <w:szCs w:val="18"/>
              </w:rPr>
            </w:pPr>
          </w:p>
        </w:tc>
      </w:tr>
      <w:tr w:rsidR="000D1A5B" w:rsidRPr="00B612CF" w14:paraId="42C4D15D" w14:textId="77777777" w:rsidTr="001D359B">
        <w:tc>
          <w:tcPr>
            <w:tcW w:w="738" w:type="dxa"/>
            <w:vMerge/>
            <w:tcBorders>
              <w:left w:val="single" w:sz="4" w:space="0" w:color="auto"/>
              <w:right w:val="single" w:sz="6" w:space="0" w:color="auto"/>
            </w:tcBorders>
            <w:vAlign w:val="center"/>
          </w:tcPr>
          <w:p w14:paraId="17D9E819" w14:textId="77777777" w:rsidR="000D1A5B" w:rsidRDefault="000D1A5B" w:rsidP="00E746B6">
            <w:pPr>
              <w:jc w:val="center"/>
              <w:rPr>
                <w:rFonts w:asciiTheme="minorEastAsia" w:hAnsiTheme="minorEastAsia"/>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1DA9CC2B" w14:textId="425C88EB" w:rsidR="000D1A5B"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MAXT0621102010</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160A533B" w14:textId="77777777" w:rsidR="000D1A5B" w:rsidRDefault="000D1A5B" w:rsidP="005A33CF">
            <w:pPr>
              <w:spacing w:line="240" w:lineRule="exact"/>
              <w:rPr>
                <w:rFonts w:asciiTheme="minorEastAsia" w:hAnsiTheme="minorEastAsia"/>
                <w:sz w:val="18"/>
                <w:szCs w:val="18"/>
              </w:rPr>
            </w:pPr>
            <w:r w:rsidRPr="00D50B08">
              <w:rPr>
                <w:rFonts w:asciiTheme="minorEastAsia" w:hAnsiTheme="minorEastAsia" w:hint="eastAsia"/>
                <w:sz w:val="18"/>
                <w:szCs w:val="18"/>
              </w:rPr>
              <w:t>西方马克思主义专题研究</w:t>
            </w:r>
          </w:p>
          <w:p w14:paraId="2527CE75" w14:textId="77777777" w:rsidR="007A0505" w:rsidRPr="007A0505" w:rsidRDefault="007A0505" w:rsidP="005A33CF">
            <w:pPr>
              <w:spacing w:line="240" w:lineRule="exact"/>
              <w:rPr>
                <w:rFonts w:ascii="Times New Roman" w:hAnsi="Times New Roman" w:cs="Times New Roman"/>
                <w:sz w:val="18"/>
                <w:szCs w:val="18"/>
              </w:rPr>
            </w:pPr>
            <w:r w:rsidRPr="007A0505">
              <w:rPr>
                <w:rFonts w:ascii="Times New Roman" w:hAnsi="Times New Roman" w:cs="Times New Roman"/>
                <w:sz w:val="18"/>
                <w:szCs w:val="21"/>
              </w:rPr>
              <w:t>Special subject of western Marxism</w:t>
            </w:r>
          </w:p>
        </w:tc>
        <w:tc>
          <w:tcPr>
            <w:tcW w:w="567" w:type="dxa"/>
            <w:tcBorders>
              <w:top w:val="single" w:sz="6" w:space="0" w:color="auto"/>
              <w:left w:val="single" w:sz="6" w:space="0" w:color="auto"/>
              <w:bottom w:val="single" w:sz="6" w:space="0" w:color="auto"/>
              <w:right w:val="single" w:sz="6" w:space="0" w:color="auto"/>
            </w:tcBorders>
            <w:vAlign w:val="center"/>
          </w:tcPr>
          <w:p w14:paraId="0328380C"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38FADA29"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第一学年秋季</w:t>
            </w:r>
          </w:p>
        </w:tc>
        <w:tc>
          <w:tcPr>
            <w:tcW w:w="851" w:type="dxa"/>
            <w:tcBorders>
              <w:top w:val="single" w:sz="6" w:space="0" w:color="auto"/>
              <w:left w:val="single" w:sz="6" w:space="0" w:color="auto"/>
              <w:bottom w:val="single" w:sz="6" w:space="0" w:color="auto"/>
              <w:right w:val="single" w:sz="4" w:space="0" w:color="auto"/>
            </w:tcBorders>
            <w:vAlign w:val="center"/>
          </w:tcPr>
          <w:p w14:paraId="0A901A69" w14:textId="77777777" w:rsidR="000D1A5B" w:rsidRPr="00B612CF" w:rsidRDefault="000D1A5B" w:rsidP="005A33CF">
            <w:pPr>
              <w:jc w:val="center"/>
              <w:rPr>
                <w:rFonts w:asciiTheme="minorEastAsia" w:hAnsiTheme="minorEastAsia"/>
                <w:sz w:val="18"/>
                <w:szCs w:val="18"/>
              </w:rPr>
            </w:pPr>
            <w:r w:rsidRPr="00B612CF">
              <w:rPr>
                <w:rFonts w:asciiTheme="minorEastAsia" w:hAnsiTheme="minorEastAsia"/>
                <w:sz w:val="18"/>
                <w:szCs w:val="18"/>
              </w:rPr>
              <w:t>国外马</w:t>
            </w:r>
          </w:p>
        </w:tc>
        <w:tc>
          <w:tcPr>
            <w:tcW w:w="709" w:type="dxa"/>
            <w:tcBorders>
              <w:top w:val="single" w:sz="4" w:space="0" w:color="auto"/>
              <w:left w:val="single" w:sz="6" w:space="0" w:color="auto"/>
              <w:bottom w:val="single" w:sz="4" w:space="0" w:color="auto"/>
              <w:right w:val="single" w:sz="4" w:space="0" w:color="auto"/>
            </w:tcBorders>
          </w:tcPr>
          <w:p w14:paraId="5551EB83" w14:textId="77777777" w:rsidR="000D1A5B" w:rsidRPr="00B612CF" w:rsidRDefault="000D1A5B" w:rsidP="005A33CF">
            <w:pPr>
              <w:jc w:val="center"/>
              <w:rPr>
                <w:rFonts w:asciiTheme="minorEastAsia" w:hAnsiTheme="minorEastAsia"/>
                <w:sz w:val="18"/>
                <w:szCs w:val="18"/>
              </w:rPr>
            </w:pPr>
          </w:p>
        </w:tc>
      </w:tr>
      <w:tr w:rsidR="000D1A5B" w:rsidRPr="00B612CF" w14:paraId="6A44A702" w14:textId="77777777" w:rsidTr="001D359B">
        <w:tc>
          <w:tcPr>
            <w:tcW w:w="738" w:type="dxa"/>
            <w:vMerge/>
            <w:tcBorders>
              <w:left w:val="single" w:sz="4" w:space="0" w:color="auto"/>
              <w:right w:val="single" w:sz="6" w:space="0" w:color="auto"/>
            </w:tcBorders>
            <w:vAlign w:val="center"/>
          </w:tcPr>
          <w:p w14:paraId="13A0AF49" w14:textId="77777777" w:rsidR="000D1A5B" w:rsidRDefault="000D1A5B" w:rsidP="00E746B6">
            <w:pPr>
              <w:jc w:val="center"/>
              <w:rPr>
                <w:rFonts w:asciiTheme="minorEastAsia" w:hAnsiTheme="minorEastAsia"/>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16713679" w14:textId="07AA46EC" w:rsidR="000D1A5B"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MAXT0621102002</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10438738" w14:textId="77777777" w:rsidR="000D1A5B" w:rsidRDefault="000D1A5B" w:rsidP="005A33CF">
            <w:pPr>
              <w:spacing w:line="240" w:lineRule="exact"/>
              <w:rPr>
                <w:rFonts w:asciiTheme="minorEastAsia" w:hAnsiTheme="minorEastAsia"/>
                <w:sz w:val="18"/>
                <w:szCs w:val="18"/>
              </w:rPr>
            </w:pPr>
            <w:r w:rsidRPr="00D50B08">
              <w:rPr>
                <w:rFonts w:asciiTheme="minorEastAsia" w:hAnsiTheme="minorEastAsia" w:hint="eastAsia"/>
                <w:sz w:val="18"/>
                <w:szCs w:val="18"/>
              </w:rPr>
              <w:t>西方马克思主义经典文献研究</w:t>
            </w:r>
          </w:p>
          <w:p w14:paraId="09A718DC" w14:textId="77777777" w:rsidR="007A0505" w:rsidRPr="007A0505" w:rsidRDefault="007A0505" w:rsidP="005A33CF">
            <w:pPr>
              <w:spacing w:line="240" w:lineRule="exact"/>
              <w:rPr>
                <w:rFonts w:ascii="Times New Roman" w:hAnsi="Times New Roman" w:cs="Times New Roman"/>
                <w:sz w:val="18"/>
                <w:szCs w:val="18"/>
              </w:rPr>
            </w:pPr>
            <w:r w:rsidRPr="007A0505">
              <w:rPr>
                <w:rFonts w:ascii="Times New Roman" w:hAnsi="Times New Roman" w:cs="Times New Roman"/>
                <w:sz w:val="18"/>
                <w:szCs w:val="21"/>
              </w:rPr>
              <w:t>Classical literature research of western Marxism</w:t>
            </w:r>
          </w:p>
        </w:tc>
        <w:tc>
          <w:tcPr>
            <w:tcW w:w="567" w:type="dxa"/>
            <w:tcBorders>
              <w:top w:val="single" w:sz="6" w:space="0" w:color="auto"/>
              <w:left w:val="single" w:sz="6" w:space="0" w:color="auto"/>
              <w:bottom w:val="single" w:sz="6" w:space="0" w:color="auto"/>
              <w:right w:val="single" w:sz="6" w:space="0" w:color="auto"/>
            </w:tcBorders>
            <w:vAlign w:val="center"/>
          </w:tcPr>
          <w:p w14:paraId="6A715529"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18DCEA4D"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第一学年秋季</w:t>
            </w:r>
          </w:p>
        </w:tc>
        <w:tc>
          <w:tcPr>
            <w:tcW w:w="851" w:type="dxa"/>
            <w:tcBorders>
              <w:top w:val="single" w:sz="6" w:space="0" w:color="auto"/>
              <w:left w:val="single" w:sz="6" w:space="0" w:color="auto"/>
              <w:bottom w:val="single" w:sz="6" w:space="0" w:color="auto"/>
              <w:right w:val="single" w:sz="4" w:space="0" w:color="auto"/>
            </w:tcBorders>
            <w:vAlign w:val="center"/>
          </w:tcPr>
          <w:p w14:paraId="6E154EBB" w14:textId="77777777" w:rsidR="000D1A5B" w:rsidRPr="00B612CF" w:rsidRDefault="000D1A5B" w:rsidP="005A33CF">
            <w:pPr>
              <w:jc w:val="center"/>
              <w:rPr>
                <w:rFonts w:asciiTheme="minorEastAsia" w:hAnsiTheme="minorEastAsia"/>
                <w:sz w:val="18"/>
                <w:szCs w:val="18"/>
              </w:rPr>
            </w:pPr>
            <w:r w:rsidRPr="00B612CF">
              <w:rPr>
                <w:rFonts w:asciiTheme="minorEastAsia" w:hAnsiTheme="minorEastAsia"/>
                <w:sz w:val="18"/>
                <w:szCs w:val="18"/>
              </w:rPr>
              <w:t>国外马</w:t>
            </w:r>
          </w:p>
        </w:tc>
        <w:tc>
          <w:tcPr>
            <w:tcW w:w="709" w:type="dxa"/>
            <w:tcBorders>
              <w:top w:val="single" w:sz="4" w:space="0" w:color="auto"/>
              <w:left w:val="single" w:sz="6" w:space="0" w:color="auto"/>
              <w:bottom w:val="single" w:sz="4" w:space="0" w:color="auto"/>
              <w:right w:val="single" w:sz="4" w:space="0" w:color="auto"/>
            </w:tcBorders>
          </w:tcPr>
          <w:p w14:paraId="427A5611" w14:textId="77777777" w:rsidR="000D1A5B" w:rsidRPr="00B612CF" w:rsidRDefault="000D1A5B" w:rsidP="005A33CF">
            <w:pPr>
              <w:jc w:val="center"/>
              <w:rPr>
                <w:rFonts w:asciiTheme="minorEastAsia" w:hAnsiTheme="minorEastAsia"/>
                <w:sz w:val="18"/>
                <w:szCs w:val="18"/>
              </w:rPr>
            </w:pPr>
          </w:p>
        </w:tc>
      </w:tr>
      <w:tr w:rsidR="000D1A5B" w:rsidRPr="00B612CF" w14:paraId="6F16CCE4" w14:textId="77777777" w:rsidTr="001D359B">
        <w:tc>
          <w:tcPr>
            <w:tcW w:w="738" w:type="dxa"/>
            <w:vMerge/>
            <w:tcBorders>
              <w:left w:val="single" w:sz="4" w:space="0" w:color="auto"/>
              <w:bottom w:val="single" w:sz="4" w:space="0" w:color="auto"/>
              <w:right w:val="single" w:sz="6" w:space="0" w:color="auto"/>
            </w:tcBorders>
            <w:vAlign w:val="center"/>
          </w:tcPr>
          <w:p w14:paraId="66C7F9F3" w14:textId="77777777" w:rsidR="000D1A5B" w:rsidRDefault="000D1A5B" w:rsidP="00E746B6">
            <w:pPr>
              <w:jc w:val="center"/>
              <w:rPr>
                <w:rFonts w:asciiTheme="minorEastAsia" w:hAnsiTheme="minorEastAsia"/>
                <w:szCs w:val="21"/>
              </w:rPr>
            </w:pPr>
          </w:p>
        </w:tc>
        <w:tc>
          <w:tcPr>
            <w:tcW w:w="1673" w:type="dxa"/>
            <w:tcBorders>
              <w:top w:val="single" w:sz="4" w:space="0" w:color="auto"/>
              <w:left w:val="single" w:sz="6" w:space="0" w:color="auto"/>
              <w:bottom w:val="single" w:sz="6" w:space="0" w:color="auto"/>
              <w:right w:val="single" w:sz="6" w:space="0" w:color="auto"/>
            </w:tcBorders>
            <w:vAlign w:val="center"/>
          </w:tcPr>
          <w:p w14:paraId="20CCD3A5" w14:textId="109FE046" w:rsidR="000D1A5B"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MAXT0621102016</w:t>
            </w:r>
          </w:p>
        </w:tc>
        <w:tc>
          <w:tcPr>
            <w:tcW w:w="4394" w:type="dxa"/>
            <w:gridSpan w:val="2"/>
            <w:tcBorders>
              <w:top w:val="single" w:sz="4" w:space="0" w:color="auto"/>
              <w:left w:val="single" w:sz="6" w:space="0" w:color="auto"/>
              <w:bottom w:val="single" w:sz="6" w:space="0" w:color="auto"/>
              <w:right w:val="single" w:sz="6" w:space="0" w:color="auto"/>
            </w:tcBorders>
            <w:vAlign w:val="center"/>
          </w:tcPr>
          <w:p w14:paraId="65A17720" w14:textId="77777777" w:rsidR="000D1A5B" w:rsidRDefault="000D1A5B" w:rsidP="005A33CF">
            <w:pPr>
              <w:spacing w:line="240" w:lineRule="exact"/>
              <w:rPr>
                <w:rFonts w:asciiTheme="minorEastAsia" w:hAnsiTheme="minorEastAsia"/>
                <w:sz w:val="18"/>
                <w:szCs w:val="18"/>
              </w:rPr>
            </w:pPr>
            <w:r w:rsidRPr="00D50B08">
              <w:rPr>
                <w:rFonts w:asciiTheme="minorEastAsia" w:hAnsiTheme="minorEastAsia" w:hint="eastAsia"/>
                <w:sz w:val="18"/>
                <w:szCs w:val="18"/>
              </w:rPr>
              <w:t>新时代党的建设理论与实践创新研究</w:t>
            </w:r>
          </w:p>
          <w:p w14:paraId="6CE017C9" w14:textId="4C632009" w:rsidR="00F61B09" w:rsidRPr="00F61B09" w:rsidRDefault="00F61B09" w:rsidP="005A33CF">
            <w:pPr>
              <w:spacing w:line="240" w:lineRule="exact"/>
              <w:rPr>
                <w:rFonts w:ascii="Times New Roman" w:hAnsi="Times New Roman" w:cs="Times New Roman"/>
                <w:sz w:val="18"/>
                <w:szCs w:val="18"/>
              </w:rPr>
            </w:pPr>
            <w:r w:rsidRPr="00F61B09">
              <w:rPr>
                <w:rFonts w:ascii="Times New Roman" w:hAnsi="Times New Roman" w:cs="Times New Roman"/>
                <w:sz w:val="18"/>
                <w:szCs w:val="18"/>
              </w:rPr>
              <w:t>Research on the theory and practice innovation of the party's construction in the new era</w:t>
            </w:r>
          </w:p>
        </w:tc>
        <w:tc>
          <w:tcPr>
            <w:tcW w:w="567" w:type="dxa"/>
            <w:tcBorders>
              <w:top w:val="single" w:sz="6" w:space="0" w:color="auto"/>
              <w:left w:val="single" w:sz="6" w:space="0" w:color="auto"/>
              <w:bottom w:val="single" w:sz="6" w:space="0" w:color="auto"/>
              <w:right w:val="single" w:sz="6" w:space="0" w:color="auto"/>
            </w:tcBorders>
            <w:vAlign w:val="center"/>
          </w:tcPr>
          <w:p w14:paraId="6BFD78B9"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hint="eastAsia"/>
                <w:sz w:val="18"/>
                <w:szCs w:val="18"/>
              </w:rPr>
              <w:t>3</w:t>
            </w:r>
          </w:p>
        </w:tc>
        <w:tc>
          <w:tcPr>
            <w:tcW w:w="1417" w:type="dxa"/>
            <w:tcBorders>
              <w:top w:val="single" w:sz="6" w:space="0" w:color="auto"/>
              <w:left w:val="single" w:sz="6" w:space="0" w:color="auto"/>
              <w:bottom w:val="single" w:sz="6" w:space="0" w:color="auto"/>
              <w:right w:val="single" w:sz="6" w:space="0" w:color="auto"/>
            </w:tcBorders>
            <w:vAlign w:val="center"/>
          </w:tcPr>
          <w:p w14:paraId="760D310A" w14:textId="77777777" w:rsidR="000D1A5B" w:rsidRPr="00D50B08" w:rsidRDefault="000D1A5B"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731F32C2" w14:textId="77777777" w:rsidR="000D1A5B" w:rsidRPr="00B612CF" w:rsidRDefault="000D1A5B" w:rsidP="005A33CF">
            <w:pPr>
              <w:jc w:val="center"/>
              <w:rPr>
                <w:rFonts w:asciiTheme="minorEastAsia" w:hAnsiTheme="minorEastAsia"/>
                <w:sz w:val="18"/>
                <w:szCs w:val="18"/>
              </w:rPr>
            </w:pPr>
            <w:r w:rsidRPr="00B612CF">
              <w:rPr>
                <w:rFonts w:asciiTheme="minorEastAsia" w:hAnsiTheme="minorEastAsia"/>
                <w:sz w:val="18"/>
                <w:szCs w:val="18"/>
              </w:rPr>
              <w:t>党建</w:t>
            </w:r>
          </w:p>
        </w:tc>
        <w:tc>
          <w:tcPr>
            <w:tcW w:w="709" w:type="dxa"/>
            <w:tcBorders>
              <w:top w:val="single" w:sz="4" w:space="0" w:color="auto"/>
              <w:left w:val="single" w:sz="6" w:space="0" w:color="auto"/>
              <w:bottom w:val="single" w:sz="4" w:space="0" w:color="auto"/>
              <w:right w:val="single" w:sz="4" w:space="0" w:color="auto"/>
            </w:tcBorders>
          </w:tcPr>
          <w:p w14:paraId="0EEB2C7F" w14:textId="77777777" w:rsidR="000D1A5B" w:rsidRPr="00B612CF" w:rsidRDefault="000D1A5B" w:rsidP="005A33CF">
            <w:pPr>
              <w:jc w:val="center"/>
              <w:rPr>
                <w:rFonts w:asciiTheme="minorEastAsia" w:hAnsiTheme="minorEastAsia"/>
                <w:sz w:val="18"/>
                <w:szCs w:val="18"/>
              </w:rPr>
            </w:pPr>
          </w:p>
        </w:tc>
      </w:tr>
      <w:tr w:rsidR="0021650C" w:rsidRPr="00B612CF" w14:paraId="6B272A92" w14:textId="77777777" w:rsidTr="001D359B">
        <w:tc>
          <w:tcPr>
            <w:tcW w:w="738" w:type="dxa"/>
            <w:vMerge w:val="restart"/>
            <w:tcBorders>
              <w:top w:val="single" w:sz="4" w:space="0" w:color="auto"/>
              <w:left w:val="single" w:sz="4" w:space="0" w:color="auto"/>
              <w:right w:val="single" w:sz="6" w:space="0" w:color="auto"/>
            </w:tcBorders>
            <w:vAlign w:val="center"/>
          </w:tcPr>
          <w:p w14:paraId="58BF2EFA" w14:textId="77777777" w:rsidR="0021650C" w:rsidRDefault="0021650C" w:rsidP="00E746B6">
            <w:pPr>
              <w:jc w:val="center"/>
              <w:rPr>
                <w:rFonts w:asciiTheme="minorEastAsia" w:hAnsiTheme="minorEastAsia"/>
                <w:szCs w:val="21"/>
              </w:rPr>
            </w:pPr>
            <w:r>
              <w:rPr>
                <w:rFonts w:asciiTheme="minorEastAsia" w:hAnsiTheme="minorEastAsia" w:hint="eastAsia"/>
                <w:b/>
                <w:szCs w:val="21"/>
              </w:rPr>
              <w:t>学位专业课</w:t>
            </w:r>
            <w:r>
              <w:rPr>
                <w:rFonts w:asciiTheme="minorEastAsia" w:hAnsiTheme="minorEastAsia"/>
                <w:b/>
                <w:szCs w:val="21"/>
              </w:rPr>
              <w:t>（</w:t>
            </w:r>
            <w:r>
              <w:rPr>
                <w:rFonts w:asciiTheme="minorEastAsia" w:hAnsiTheme="minorEastAsia" w:hint="eastAsia"/>
                <w:b/>
                <w:szCs w:val="21"/>
              </w:rPr>
              <w:t>选修</w:t>
            </w:r>
            <w:r>
              <w:rPr>
                <w:rFonts w:asciiTheme="minorEastAsia" w:hAnsiTheme="minorEastAsia"/>
                <w:b/>
                <w:szCs w:val="21"/>
              </w:rPr>
              <w:t>）</w:t>
            </w:r>
          </w:p>
          <w:p w14:paraId="397A193E"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1C2732FF" w14:textId="2EC8D5D1"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MAXT0621102017</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26DC2174"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马克思主义基本原理前沿研究</w:t>
            </w:r>
          </w:p>
          <w:p w14:paraId="65FC172F" w14:textId="1CBEB656" w:rsidR="0021650C" w:rsidRDefault="00C05D4E" w:rsidP="005A33CF">
            <w:pPr>
              <w:spacing w:line="240" w:lineRule="exact"/>
              <w:rPr>
                <w:rFonts w:asciiTheme="minorEastAsia" w:hAnsiTheme="minorEastAsia"/>
                <w:sz w:val="18"/>
                <w:szCs w:val="18"/>
              </w:rPr>
            </w:pPr>
            <w:r w:rsidRPr="00C05D4E">
              <w:rPr>
                <w:rFonts w:ascii="Times New Roman" w:hAnsi="Times New Roman" w:cs="Times New Roman"/>
                <w:sz w:val="18"/>
                <w:szCs w:val="21"/>
              </w:rPr>
              <w:t>Research on the frontier issues of Marxism</w:t>
            </w:r>
          </w:p>
        </w:tc>
        <w:tc>
          <w:tcPr>
            <w:tcW w:w="567" w:type="dxa"/>
            <w:tcBorders>
              <w:top w:val="single" w:sz="6" w:space="0" w:color="auto"/>
              <w:left w:val="single" w:sz="6" w:space="0" w:color="auto"/>
              <w:bottom w:val="single" w:sz="6" w:space="0" w:color="auto"/>
              <w:right w:val="single" w:sz="6" w:space="0" w:color="auto"/>
            </w:tcBorders>
            <w:vAlign w:val="center"/>
          </w:tcPr>
          <w:p w14:paraId="1312612F"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43270C42"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第一学年秋季</w:t>
            </w:r>
          </w:p>
        </w:tc>
        <w:tc>
          <w:tcPr>
            <w:tcW w:w="851" w:type="dxa"/>
            <w:tcBorders>
              <w:top w:val="single" w:sz="6" w:space="0" w:color="auto"/>
              <w:left w:val="single" w:sz="6" w:space="0" w:color="auto"/>
              <w:bottom w:val="single" w:sz="6" w:space="0" w:color="auto"/>
              <w:right w:val="single" w:sz="4" w:space="0" w:color="auto"/>
            </w:tcBorders>
            <w:vAlign w:val="center"/>
          </w:tcPr>
          <w:p w14:paraId="4C0E250E" w14:textId="77777777" w:rsidR="0021650C" w:rsidRPr="00B612CF" w:rsidRDefault="0021650C" w:rsidP="005A33CF">
            <w:pPr>
              <w:jc w:val="center"/>
              <w:rPr>
                <w:rFonts w:asciiTheme="minorEastAsia" w:hAnsiTheme="minorEastAsia"/>
                <w:sz w:val="18"/>
                <w:szCs w:val="18"/>
              </w:rPr>
            </w:pPr>
            <w:r w:rsidRPr="00B612CF">
              <w:rPr>
                <w:rFonts w:asciiTheme="minorEastAsia" w:hAnsiTheme="minorEastAsia"/>
                <w:sz w:val="18"/>
                <w:szCs w:val="18"/>
              </w:rPr>
              <w:t>原理</w:t>
            </w:r>
            <w:r w:rsidR="005F76D9">
              <w:rPr>
                <w:rFonts w:asciiTheme="minorEastAsia" w:hAnsiTheme="minorEastAsia" w:hint="eastAsia"/>
                <w:sz w:val="18"/>
                <w:szCs w:val="18"/>
              </w:rPr>
              <w:t xml:space="preserve">  </w:t>
            </w:r>
            <w:proofErr w:type="gramStart"/>
            <w:r w:rsidR="005F76D9">
              <w:rPr>
                <w:rFonts w:asciiTheme="minorEastAsia" w:hAnsiTheme="minorEastAsia" w:hint="eastAsia"/>
                <w:sz w:val="18"/>
                <w:szCs w:val="18"/>
              </w:rPr>
              <w:t>思政</w:t>
            </w:r>
            <w:proofErr w:type="gramEnd"/>
          </w:p>
        </w:tc>
        <w:tc>
          <w:tcPr>
            <w:tcW w:w="709" w:type="dxa"/>
            <w:vMerge w:val="restart"/>
            <w:tcBorders>
              <w:top w:val="single" w:sz="4" w:space="0" w:color="auto"/>
              <w:left w:val="single" w:sz="6" w:space="0" w:color="auto"/>
              <w:bottom w:val="single" w:sz="6" w:space="0" w:color="auto"/>
              <w:right w:val="single" w:sz="4" w:space="0" w:color="auto"/>
            </w:tcBorders>
          </w:tcPr>
          <w:p w14:paraId="55B06533" w14:textId="77777777" w:rsidR="0021650C" w:rsidRPr="00B612CF" w:rsidRDefault="0021650C" w:rsidP="005A33CF">
            <w:pPr>
              <w:jc w:val="center"/>
              <w:rPr>
                <w:rFonts w:asciiTheme="minorEastAsia" w:hAnsiTheme="minorEastAsia"/>
                <w:sz w:val="18"/>
                <w:szCs w:val="18"/>
              </w:rPr>
            </w:pPr>
          </w:p>
        </w:tc>
      </w:tr>
      <w:tr w:rsidR="0021650C" w:rsidRPr="00B612CF" w14:paraId="2401076B" w14:textId="77777777" w:rsidTr="001D359B">
        <w:tc>
          <w:tcPr>
            <w:tcW w:w="738" w:type="dxa"/>
            <w:vMerge/>
            <w:tcBorders>
              <w:left w:val="single" w:sz="4" w:space="0" w:color="auto"/>
              <w:right w:val="single" w:sz="6" w:space="0" w:color="auto"/>
            </w:tcBorders>
            <w:vAlign w:val="center"/>
          </w:tcPr>
          <w:p w14:paraId="58990319"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0118AAD5" w14:textId="3D32F06A"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MAXT0621102005</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2A5E4B34"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社会主义治国理论研究</w:t>
            </w:r>
          </w:p>
          <w:p w14:paraId="7E77C89A" w14:textId="77777777" w:rsidR="0021650C" w:rsidRPr="00B612CF" w:rsidRDefault="0021650C" w:rsidP="005A33CF">
            <w:pPr>
              <w:spacing w:line="240" w:lineRule="exact"/>
              <w:rPr>
                <w:rFonts w:ascii="Times New Roman" w:hAnsi="Times New Roman" w:cs="Times New Roman"/>
                <w:sz w:val="18"/>
                <w:szCs w:val="18"/>
              </w:rPr>
            </w:pPr>
            <w:proofErr w:type="spellStart"/>
            <w:r w:rsidRPr="00B612CF">
              <w:rPr>
                <w:rFonts w:ascii="Times New Roman" w:hAnsi="Times New Roman" w:cs="Times New Roman"/>
                <w:sz w:val="18"/>
                <w:szCs w:val="21"/>
              </w:rPr>
              <w:t>Studyon</w:t>
            </w:r>
            <w:proofErr w:type="spellEnd"/>
            <w:r w:rsidRPr="00B612CF">
              <w:rPr>
                <w:rFonts w:ascii="Times New Roman" w:hAnsi="Times New Roman" w:cs="Times New Roman"/>
                <w:sz w:val="18"/>
                <w:szCs w:val="21"/>
              </w:rPr>
              <w:t xml:space="preserve"> Socialist State Governance Theory</w:t>
            </w:r>
          </w:p>
        </w:tc>
        <w:tc>
          <w:tcPr>
            <w:tcW w:w="567" w:type="dxa"/>
            <w:tcBorders>
              <w:top w:val="single" w:sz="6" w:space="0" w:color="auto"/>
              <w:left w:val="single" w:sz="6" w:space="0" w:color="auto"/>
              <w:bottom w:val="single" w:sz="6" w:space="0" w:color="auto"/>
              <w:right w:val="single" w:sz="6" w:space="0" w:color="auto"/>
            </w:tcBorders>
            <w:vAlign w:val="center"/>
          </w:tcPr>
          <w:p w14:paraId="5457C8EC"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46C3E977"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tcPr>
          <w:p w14:paraId="64E04B00" w14:textId="77777777" w:rsidR="0021650C" w:rsidRDefault="0021650C" w:rsidP="005A33CF">
            <w:pPr>
              <w:jc w:val="center"/>
              <w:rPr>
                <w:rFonts w:asciiTheme="minorEastAsia" w:hAnsiTheme="minorEastAsia"/>
                <w:sz w:val="18"/>
                <w:szCs w:val="18"/>
              </w:rPr>
            </w:pPr>
            <w:r w:rsidRPr="00B612CF">
              <w:rPr>
                <w:rFonts w:asciiTheme="minorEastAsia" w:hAnsiTheme="minorEastAsia"/>
                <w:sz w:val="18"/>
                <w:szCs w:val="18"/>
              </w:rPr>
              <w:t>原理</w:t>
            </w:r>
          </w:p>
          <w:p w14:paraId="0BAA37DD" w14:textId="77777777" w:rsidR="0021650C" w:rsidRPr="00B612CF" w:rsidRDefault="0021650C" w:rsidP="005A33CF">
            <w:pPr>
              <w:jc w:val="center"/>
              <w:rPr>
                <w:rFonts w:asciiTheme="minorEastAsia" w:hAnsiTheme="minorEastAsia"/>
                <w:sz w:val="18"/>
                <w:szCs w:val="18"/>
              </w:rPr>
            </w:pPr>
            <w:proofErr w:type="gramStart"/>
            <w:r w:rsidRPr="00B612CF">
              <w:rPr>
                <w:rFonts w:asciiTheme="minorEastAsia" w:hAnsiTheme="minorEastAsia"/>
                <w:sz w:val="18"/>
                <w:szCs w:val="18"/>
              </w:rPr>
              <w:t>思政</w:t>
            </w:r>
            <w:proofErr w:type="gramEnd"/>
          </w:p>
        </w:tc>
        <w:tc>
          <w:tcPr>
            <w:tcW w:w="709" w:type="dxa"/>
            <w:vMerge/>
            <w:tcBorders>
              <w:top w:val="single" w:sz="6" w:space="0" w:color="auto"/>
              <w:left w:val="single" w:sz="6" w:space="0" w:color="auto"/>
              <w:bottom w:val="single" w:sz="6" w:space="0" w:color="auto"/>
              <w:right w:val="single" w:sz="4" w:space="0" w:color="auto"/>
            </w:tcBorders>
          </w:tcPr>
          <w:p w14:paraId="1C2DCC3D" w14:textId="77777777" w:rsidR="0021650C" w:rsidRPr="00B612CF" w:rsidRDefault="0021650C" w:rsidP="005A33CF">
            <w:pPr>
              <w:jc w:val="center"/>
              <w:rPr>
                <w:rFonts w:asciiTheme="minorEastAsia" w:hAnsiTheme="minorEastAsia"/>
                <w:sz w:val="18"/>
                <w:szCs w:val="18"/>
              </w:rPr>
            </w:pPr>
          </w:p>
        </w:tc>
      </w:tr>
      <w:tr w:rsidR="0021650C" w:rsidRPr="00B612CF" w14:paraId="4B29F0D9" w14:textId="77777777" w:rsidTr="001D359B">
        <w:trPr>
          <w:trHeight w:val="506"/>
        </w:trPr>
        <w:tc>
          <w:tcPr>
            <w:tcW w:w="738" w:type="dxa"/>
            <w:vMerge/>
            <w:tcBorders>
              <w:left w:val="single" w:sz="4" w:space="0" w:color="auto"/>
              <w:right w:val="single" w:sz="6" w:space="0" w:color="auto"/>
            </w:tcBorders>
            <w:vAlign w:val="center"/>
          </w:tcPr>
          <w:p w14:paraId="568663BE"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7CAD61FC" w14:textId="4858C400"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MAXT0621102008</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22950B51"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马克思主义发展与中国化问题研究</w:t>
            </w:r>
          </w:p>
          <w:p w14:paraId="4ADFE530" w14:textId="77777777" w:rsidR="0021650C" w:rsidRDefault="0021650C" w:rsidP="005A33CF">
            <w:pPr>
              <w:spacing w:line="240" w:lineRule="exact"/>
              <w:rPr>
                <w:rFonts w:asciiTheme="minorEastAsia" w:hAnsiTheme="minorEastAsia"/>
                <w:sz w:val="18"/>
                <w:szCs w:val="18"/>
              </w:rPr>
            </w:pPr>
            <w:r w:rsidRPr="00B612CF">
              <w:rPr>
                <w:rFonts w:ascii="Times New Roman" w:hAnsi="Times New Roman" w:cs="Times New Roman"/>
                <w:sz w:val="18"/>
                <w:szCs w:val="18"/>
              </w:rPr>
              <w:t xml:space="preserve">Study on the Evolution and </w:t>
            </w:r>
            <w:proofErr w:type="spellStart"/>
            <w:r w:rsidRPr="00B612CF">
              <w:rPr>
                <w:rFonts w:ascii="Times New Roman" w:hAnsi="Times New Roman" w:cs="Times New Roman"/>
                <w:sz w:val="18"/>
                <w:szCs w:val="18"/>
              </w:rPr>
              <w:t>Sinicization</w:t>
            </w:r>
            <w:proofErr w:type="spellEnd"/>
            <w:r w:rsidRPr="00B612CF">
              <w:rPr>
                <w:rFonts w:ascii="Times New Roman" w:hAnsi="Times New Roman" w:cs="Times New Roman"/>
                <w:sz w:val="18"/>
                <w:szCs w:val="18"/>
              </w:rPr>
              <w:t xml:space="preserve"> of Marxism</w:t>
            </w:r>
          </w:p>
        </w:tc>
        <w:tc>
          <w:tcPr>
            <w:tcW w:w="567" w:type="dxa"/>
            <w:tcBorders>
              <w:top w:val="single" w:sz="6" w:space="0" w:color="auto"/>
              <w:left w:val="single" w:sz="6" w:space="0" w:color="auto"/>
              <w:bottom w:val="single" w:sz="6" w:space="0" w:color="auto"/>
              <w:right w:val="single" w:sz="6" w:space="0" w:color="auto"/>
            </w:tcBorders>
            <w:vAlign w:val="center"/>
          </w:tcPr>
          <w:p w14:paraId="0A683636" w14:textId="77777777" w:rsidR="0021650C" w:rsidRPr="00D50B08" w:rsidRDefault="00583584" w:rsidP="005A33CF">
            <w:pPr>
              <w:jc w:val="center"/>
              <w:rPr>
                <w:rFonts w:asciiTheme="minorEastAsia" w:hAnsiTheme="minorEastAsia"/>
                <w:sz w:val="18"/>
                <w:szCs w:val="18"/>
              </w:rPr>
            </w:pPr>
            <w:r>
              <w:rPr>
                <w:rFonts w:asciiTheme="minorEastAsia" w:hAnsiTheme="minorEastAsia" w:hint="eastAsia"/>
                <w:sz w:val="18"/>
                <w:szCs w:val="18"/>
              </w:rPr>
              <w:t>3</w:t>
            </w:r>
          </w:p>
        </w:tc>
        <w:tc>
          <w:tcPr>
            <w:tcW w:w="1417" w:type="dxa"/>
            <w:tcBorders>
              <w:top w:val="single" w:sz="6" w:space="0" w:color="auto"/>
              <w:left w:val="single" w:sz="6" w:space="0" w:color="auto"/>
              <w:bottom w:val="single" w:sz="6" w:space="0" w:color="auto"/>
              <w:right w:val="single" w:sz="6" w:space="0" w:color="auto"/>
            </w:tcBorders>
            <w:vAlign w:val="center"/>
          </w:tcPr>
          <w:p w14:paraId="5AF46BF0"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6DDDCA79" w14:textId="77777777" w:rsidR="0021650C" w:rsidRPr="00B612CF" w:rsidRDefault="0021650C" w:rsidP="005A33CF">
            <w:pPr>
              <w:jc w:val="center"/>
              <w:rPr>
                <w:rFonts w:asciiTheme="minorEastAsia" w:hAnsiTheme="minorEastAsia"/>
                <w:sz w:val="18"/>
                <w:szCs w:val="18"/>
              </w:rPr>
            </w:pPr>
            <w:proofErr w:type="gramStart"/>
            <w:r w:rsidRPr="00B612CF">
              <w:rPr>
                <w:rFonts w:asciiTheme="minorEastAsia" w:hAnsiTheme="minorEastAsia"/>
                <w:sz w:val="18"/>
                <w:szCs w:val="18"/>
              </w:rPr>
              <w:t>思政</w:t>
            </w:r>
            <w:proofErr w:type="gramEnd"/>
          </w:p>
        </w:tc>
        <w:tc>
          <w:tcPr>
            <w:tcW w:w="709" w:type="dxa"/>
            <w:vMerge/>
            <w:tcBorders>
              <w:top w:val="single" w:sz="6" w:space="0" w:color="auto"/>
              <w:left w:val="single" w:sz="6" w:space="0" w:color="auto"/>
              <w:bottom w:val="single" w:sz="6" w:space="0" w:color="auto"/>
              <w:right w:val="single" w:sz="4" w:space="0" w:color="auto"/>
            </w:tcBorders>
          </w:tcPr>
          <w:p w14:paraId="70AD808F" w14:textId="77777777" w:rsidR="0021650C" w:rsidRPr="00B612CF" w:rsidRDefault="0021650C" w:rsidP="005A33CF">
            <w:pPr>
              <w:jc w:val="center"/>
              <w:rPr>
                <w:rFonts w:asciiTheme="minorEastAsia" w:hAnsiTheme="minorEastAsia"/>
                <w:sz w:val="18"/>
                <w:szCs w:val="18"/>
              </w:rPr>
            </w:pPr>
          </w:p>
        </w:tc>
      </w:tr>
      <w:tr w:rsidR="0021650C" w:rsidRPr="00B612CF" w14:paraId="72344C80" w14:textId="77777777" w:rsidTr="001D359B">
        <w:trPr>
          <w:trHeight w:val="506"/>
        </w:trPr>
        <w:tc>
          <w:tcPr>
            <w:tcW w:w="738" w:type="dxa"/>
            <w:vMerge/>
            <w:tcBorders>
              <w:left w:val="single" w:sz="4" w:space="0" w:color="auto"/>
              <w:right w:val="single" w:sz="6" w:space="0" w:color="auto"/>
            </w:tcBorders>
            <w:vAlign w:val="center"/>
          </w:tcPr>
          <w:p w14:paraId="23099B43"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4296186E" w14:textId="1603F13B"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MAXT0621102001</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13340B8E" w14:textId="35D7F5E9" w:rsidR="0021650C" w:rsidRDefault="0021650C" w:rsidP="005A33CF">
            <w:pPr>
              <w:spacing w:line="240" w:lineRule="exact"/>
              <w:rPr>
                <w:rFonts w:asciiTheme="minorEastAsia" w:hAnsiTheme="minorEastAsia"/>
                <w:sz w:val="18"/>
                <w:szCs w:val="18"/>
              </w:rPr>
            </w:pPr>
            <w:r>
              <w:rPr>
                <w:rFonts w:asciiTheme="minorEastAsia" w:hAnsiTheme="minorEastAsia" w:hint="eastAsia"/>
                <w:sz w:val="18"/>
                <w:szCs w:val="18"/>
              </w:rPr>
              <w:t>中国近现代史</w:t>
            </w:r>
            <w:r w:rsidR="00496AA0">
              <w:rPr>
                <w:rFonts w:asciiTheme="minorEastAsia" w:hAnsiTheme="minorEastAsia" w:hint="eastAsia"/>
                <w:sz w:val="18"/>
                <w:szCs w:val="18"/>
              </w:rPr>
              <w:t>专题研究</w:t>
            </w:r>
          </w:p>
          <w:p w14:paraId="4EAC0706" w14:textId="77777777" w:rsidR="00EE6504" w:rsidRPr="00EE6504" w:rsidRDefault="00EE6504" w:rsidP="005A33CF">
            <w:pPr>
              <w:spacing w:line="240" w:lineRule="exact"/>
              <w:rPr>
                <w:rFonts w:ascii="Times New Roman" w:hAnsi="Times New Roman" w:cs="Times New Roman"/>
                <w:sz w:val="18"/>
                <w:szCs w:val="18"/>
              </w:rPr>
            </w:pPr>
            <w:r w:rsidRPr="00EE6504">
              <w:rPr>
                <w:rFonts w:ascii="Times New Roman" w:hAnsi="Times New Roman" w:cs="Times New Roman"/>
                <w:sz w:val="18"/>
                <w:szCs w:val="21"/>
              </w:rPr>
              <w:t>The Modern and Contemporary History of China</w:t>
            </w:r>
          </w:p>
        </w:tc>
        <w:tc>
          <w:tcPr>
            <w:tcW w:w="567" w:type="dxa"/>
            <w:tcBorders>
              <w:top w:val="single" w:sz="6" w:space="0" w:color="auto"/>
              <w:left w:val="single" w:sz="6" w:space="0" w:color="auto"/>
              <w:bottom w:val="single" w:sz="6" w:space="0" w:color="auto"/>
              <w:right w:val="single" w:sz="6" w:space="0" w:color="auto"/>
            </w:tcBorders>
            <w:vAlign w:val="center"/>
          </w:tcPr>
          <w:p w14:paraId="3896531D" w14:textId="77777777" w:rsidR="0021650C" w:rsidRPr="00D50B08" w:rsidRDefault="0021650C" w:rsidP="005A33CF">
            <w:pPr>
              <w:jc w:val="center"/>
              <w:rPr>
                <w:rFonts w:asciiTheme="minorEastAsia" w:hAnsiTheme="minorEastAsia"/>
                <w:sz w:val="18"/>
                <w:szCs w:val="18"/>
              </w:rPr>
            </w:pPr>
            <w:r>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79FF4285" w14:textId="77777777" w:rsidR="0021650C" w:rsidRPr="00D50B08" w:rsidRDefault="0021650C" w:rsidP="005A33CF">
            <w:pPr>
              <w:jc w:val="center"/>
              <w:rPr>
                <w:rFonts w:asciiTheme="minorEastAsia" w:hAnsiTheme="minorEastAsia"/>
                <w:sz w:val="18"/>
                <w:szCs w:val="18"/>
              </w:rPr>
            </w:pPr>
            <w:r>
              <w:rPr>
                <w:rFonts w:asciiTheme="minorEastAsia" w:hAnsiTheme="minorEastAsia"/>
                <w:sz w:val="18"/>
                <w:szCs w:val="18"/>
              </w:rPr>
              <w:t>第一学年秋季</w:t>
            </w:r>
          </w:p>
        </w:tc>
        <w:tc>
          <w:tcPr>
            <w:tcW w:w="851" w:type="dxa"/>
            <w:tcBorders>
              <w:top w:val="single" w:sz="6" w:space="0" w:color="auto"/>
              <w:left w:val="single" w:sz="6" w:space="0" w:color="auto"/>
              <w:bottom w:val="single" w:sz="6" w:space="0" w:color="auto"/>
              <w:right w:val="single" w:sz="4" w:space="0" w:color="auto"/>
            </w:tcBorders>
            <w:vAlign w:val="center"/>
          </w:tcPr>
          <w:p w14:paraId="50A7D0FE" w14:textId="77777777" w:rsidR="0021650C" w:rsidRPr="00B612CF" w:rsidRDefault="0021650C" w:rsidP="005A33CF">
            <w:pPr>
              <w:jc w:val="center"/>
              <w:rPr>
                <w:rFonts w:asciiTheme="minorEastAsia" w:hAnsiTheme="minorEastAsia"/>
                <w:sz w:val="18"/>
                <w:szCs w:val="18"/>
              </w:rPr>
            </w:pPr>
            <w:r>
              <w:rPr>
                <w:rFonts w:asciiTheme="minorEastAsia" w:hAnsiTheme="minorEastAsia"/>
                <w:sz w:val="18"/>
                <w:szCs w:val="18"/>
              </w:rPr>
              <w:t>中国化</w:t>
            </w:r>
          </w:p>
        </w:tc>
        <w:tc>
          <w:tcPr>
            <w:tcW w:w="709" w:type="dxa"/>
            <w:tcBorders>
              <w:top w:val="single" w:sz="6" w:space="0" w:color="auto"/>
              <w:left w:val="single" w:sz="6" w:space="0" w:color="auto"/>
              <w:bottom w:val="single" w:sz="6" w:space="0" w:color="auto"/>
              <w:right w:val="single" w:sz="4" w:space="0" w:color="auto"/>
            </w:tcBorders>
          </w:tcPr>
          <w:p w14:paraId="510970AC" w14:textId="77777777" w:rsidR="0021650C" w:rsidRPr="00B612CF" w:rsidRDefault="0021650C" w:rsidP="005A33CF">
            <w:pPr>
              <w:jc w:val="center"/>
              <w:rPr>
                <w:rFonts w:asciiTheme="minorEastAsia" w:hAnsiTheme="minorEastAsia"/>
                <w:sz w:val="18"/>
                <w:szCs w:val="18"/>
              </w:rPr>
            </w:pPr>
          </w:p>
        </w:tc>
      </w:tr>
      <w:tr w:rsidR="0021650C" w:rsidRPr="00B612CF" w14:paraId="245D1F64" w14:textId="77777777" w:rsidTr="001D359B">
        <w:trPr>
          <w:trHeight w:val="506"/>
        </w:trPr>
        <w:tc>
          <w:tcPr>
            <w:tcW w:w="738" w:type="dxa"/>
            <w:vMerge/>
            <w:tcBorders>
              <w:left w:val="single" w:sz="4" w:space="0" w:color="auto"/>
              <w:right w:val="single" w:sz="6" w:space="0" w:color="auto"/>
            </w:tcBorders>
            <w:vAlign w:val="center"/>
          </w:tcPr>
          <w:p w14:paraId="5B67B86B"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351ACCB2" w14:textId="003E3287"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MAXT0621102009</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02B8AC0" w14:textId="77777777" w:rsidR="0021650C" w:rsidRDefault="0021650C" w:rsidP="005A33CF">
            <w:pPr>
              <w:spacing w:line="240" w:lineRule="exact"/>
              <w:rPr>
                <w:rFonts w:asciiTheme="minorEastAsia" w:hAnsiTheme="minorEastAsia"/>
                <w:sz w:val="18"/>
                <w:szCs w:val="18"/>
              </w:rPr>
            </w:pPr>
            <w:r>
              <w:rPr>
                <w:rFonts w:asciiTheme="minorEastAsia" w:hAnsiTheme="minorEastAsia" w:hint="eastAsia"/>
                <w:sz w:val="18"/>
                <w:szCs w:val="18"/>
              </w:rPr>
              <w:t>当代马克思主义主要理论问题研究</w:t>
            </w:r>
          </w:p>
          <w:p w14:paraId="0176C989" w14:textId="77777777" w:rsidR="00EE6504" w:rsidRPr="00EE6504" w:rsidRDefault="00EE6504" w:rsidP="005A33CF">
            <w:pPr>
              <w:spacing w:line="240" w:lineRule="exact"/>
              <w:rPr>
                <w:rFonts w:ascii="Times New Roman" w:hAnsi="Times New Roman" w:cs="Times New Roman"/>
                <w:sz w:val="18"/>
                <w:szCs w:val="21"/>
              </w:rPr>
            </w:pPr>
            <w:r w:rsidRPr="00EE6504">
              <w:rPr>
                <w:rFonts w:ascii="Times New Roman" w:hAnsi="Times New Roman" w:cs="Times New Roman"/>
                <w:sz w:val="18"/>
                <w:szCs w:val="21"/>
              </w:rPr>
              <w:t>Study on the Prime Theoretical  Issues  of</w:t>
            </w:r>
          </w:p>
          <w:p w14:paraId="451E41D2" w14:textId="77777777" w:rsidR="00EE6504" w:rsidRPr="00D50B08" w:rsidRDefault="00EE6504" w:rsidP="005A33CF">
            <w:pPr>
              <w:spacing w:line="240" w:lineRule="exact"/>
              <w:rPr>
                <w:rFonts w:asciiTheme="minorEastAsia" w:hAnsiTheme="minorEastAsia"/>
                <w:sz w:val="18"/>
                <w:szCs w:val="18"/>
              </w:rPr>
            </w:pPr>
            <w:r w:rsidRPr="00EE6504">
              <w:rPr>
                <w:rFonts w:ascii="Times New Roman" w:hAnsi="Times New Roman" w:cs="Times New Roman"/>
                <w:sz w:val="18"/>
                <w:szCs w:val="21"/>
              </w:rPr>
              <w:t>Contemporary Marxism in China</w:t>
            </w:r>
          </w:p>
        </w:tc>
        <w:tc>
          <w:tcPr>
            <w:tcW w:w="567" w:type="dxa"/>
            <w:tcBorders>
              <w:top w:val="single" w:sz="6" w:space="0" w:color="auto"/>
              <w:left w:val="single" w:sz="6" w:space="0" w:color="auto"/>
              <w:bottom w:val="single" w:sz="6" w:space="0" w:color="auto"/>
              <w:right w:val="single" w:sz="6" w:space="0" w:color="auto"/>
            </w:tcBorders>
            <w:vAlign w:val="center"/>
          </w:tcPr>
          <w:p w14:paraId="34CFDFD8" w14:textId="77777777" w:rsidR="0021650C" w:rsidRPr="00D50B08" w:rsidRDefault="0021650C" w:rsidP="005A33CF">
            <w:pPr>
              <w:jc w:val="center"/>
              <w:rPr>
                <w:rFonts w:asciiTheme="minorEastAsia" w:hAnsiTheme="minorEastAsia"/>
                <w:sz w:val="18"/>
                <w:szCs w:val="18"/>
              </w:rPr>
            </w:pPr>
            <w:r>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25CB3C82" w14:textId="77777777" w:rsidR="0021650C" w:rsidRPr="00D50B08" w:rsidRDefault="0021650C" w:rsidP="005A33CF">
            <w:pPr>
              <w:jc w:val="center"/>
              <w:rPr>
                <w:rFonts w:asciiTheme="minorEastAsia" w:hAnsiTheme="minorEastAsia"/>
                <w:sz w:val="18"/>
                <w:szCs w:val="18"/>
              </w:rPr>
            </w:pPr>
            <w:r>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00DD154E" w14:textId="77777777" w:rsidR="0021650C" w:rsidRPr="00B612CF" w:rsidRDefault="0021650C" w:rsidP="005A33CF">
            <w:pPr>
              <w:jc w:val="center"/>
              <w:rPr>
                <w:rFonts w:asciiTheme="minorEastAsia" w:hAnsiTheme="minorEastAsia"/>
                <w:sz w:val="18"/>
                <w:szCs w:val="18"/>
              </w:rPr>
            </w:pPr>
            <w:r>
              <w:rPr>
                <w:rFonts w:asciiTheme="minorEastAsia" w:hAnsiTheme="minorEastAsia"/>
                <w:sz w:val="18"/>
                <w:szCs w:val="18"/>
              </w:rPr>
              <w:t>中国化</w:t>
            </w:r>
          </w:p>
        </w:tc>
        <w:tc>
          <w:tcPr>
            <w:tcW w:w="709" w:type="dxa"/>
            <w:tcBorders>
              <w:top w:val="single" w:sz="6" w:space="0" w:color="auto"/>
              <w:left w:val="single" w:sz="6" w:space="0" w:color="auto"/>
              <w:bottom w:val="single" w:sz="6" w:space="0" w:color="auto"/>
              <w:right w:val="single" w:sz="4" w:space="0" w:color="auto"/>
            </w:tcBorders>
          </w:tcPr>
          <w:p w14:paraId="3C870F27" w14:textId="77777777" w:rsidR="0021650C" w:rsidRPr="00B612CF" w:rsidRDefault="0021650C" w:rsidP="005A33CF">
            <w:pPr>
              <w:jc w:val="center"/>
              <w:rPr>
                <w:rFonts w:asciiTheme="minorEastAsia" w:hAnsiTheme="minorEastAsia"/>
                <w:sz w:val="18"/>
                <w:szCs w:val="18"/>
              </w:rPr>
            </w:pPr>
          </w:p>
        </w:tc>
      </w:tr>
      <w:tr w:rsidR="0021650C" w:rsidRPr="00B612CF" w14:paraId="0C6C9D65" w14:textId="77777777" w:rsidTr="001D359B">
        <w:tc>
          <w:tcPr>
            <w:tcW w:w="738" w:type="dxa"/>
            <w:vMerge/>
            <w:tcBorders>
              <w:left w:val="single" w:sz="4" w:space="0" w:color="auto"/>
              <w:right w:val="single" w:sz="6" w:space="0" w:color="auto"/>
            </w:tcBorders>
            <w:vAlign w:val="center"/>
          </w:tcPr>
          <w:p w14:paraId="238A0490"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00DDDBDD" w14:textId="63D891F7"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MAXT0621102012</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5A484EB4"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马克思主义与当代西方社会思潮</w:t>
            </w:r>
          </w:p>
          <w:p w14:paraId="230029AF" w14:textId="77777777" w:rsidR="0021650C" w:rsidRPr="00161051" w:rsidRDefault="0021650C" w:rsidP="005A33CF">
            <w:pPr>
              <w:spacing w:line="240" w:lineRule="exact"/>
              <w:rPr>
                <w:rFonts w:ascii="Times New Roman" w:hAnsi="Times New Roman" w:cs="Times New Roman"/>
                <w:sz w:val="18"/>
                <w:szCs w:val="18"/>
              </w:rPr>
            </w:pPr>
            <w:r w:rsidRPr="00161051">
              <w:rPr>
                <w:rFonts w:ascii="Times New Roman" w:hAnsi="Times New Roman" w:cs="Times New Roman"/>
                <w:sz w:val="18"/>
                <w:szCs w:val="21"/>
              </w:rPr>
              <w:t>Marxism and ethos of contemporary western society</w:t>
            </w:r>
          </w:p>
        </w:tc>
        <w:tc>
          <w:tcPr>
            <w:tcW w:w="567" w:type="dxa"/>
            <w:tcBorders>
              <w:top w:val="single" w:sz="6" w:space="0" w:color="auto"/>
              <w:left w:val="single" w:sz="6" w:space="0" w:color="auto"/>
              <w:bottom w:val="single" w:sz="6" w:space="0" w:color="auto"/>
              <w:right w:val="single" w:sz="6" w:space="0" w:color="auto"/>
            </w:tcBorders>
            <w:vAlign w:val="center"/>
          </w:tcPr>
          <w:p w14:paraId="584BD8CB"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70C8C2C1"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60E44C3D"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国外马</w:t>
            </w:r>
          </w:p>
        </w:tc>
        <w:tc>
          <w:tcPr>
            <w:tcW w:w="709" w:type="dxa"/>
            <w:tcBorders>
              <w:top w:val="single" w:sz="6" w:space="0" w:color="auto"/>
              <w:left w:val="single" w:sz="6" w:space="0" w:color="auto"/>
              <w:bottom w:val="single" w:sz="6" w:space="0" w:color="auto"/>
              <w:right w:val="single" w:sz="4" w:space="0" w:color="auto"/>
            </w:tcBorders>
          </w:tcPr>
          <w:p w14:paraId="314DB02E" w14:textId="77777777" w:rsidR="0021650C" w:rsidRPr="00B612CF" w:rsidRDefault="0021650C" w:rsidP="005A33CF">
            <w:pPr>
              <w:jc w:val="center"/>
              <w:rPr>
                <w:rFonts w:asciiTheme="minorEastAsia" w:hAnsiTheme="minorEastAsia"/>
                <w:sz w:val="18"/>
                <w:szCs w:val="18"/>
              </w:rPr>
            </w:pPr>
          </w:p>
        </w:tc>
      </w:tr>
      <w:tr w:rsidR="0021650C" w:rsidRPr="00B612CF" w14:paraId="02045EA9" w14:textId="77777777" w:rsidTr="001D359B">
        <w:tc>
          <w:tcPr>
            <w:tcW w:w="738" w:type="dxa"/>
            <w:vMerge/>
            <w:tcBorders>
              <w:left w:val="single" w:sz="4" w:space="0" w:color="auto"/>
              <w:right w:val="single" w:sz="6" w:space="0" w:color="auto"/>
            </w:tcBorders>
            <w:vAlign w:val="center"/>
          </w:tcPr>
          <w:p w14:paraId="3DDEE683"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2B3DF99F" w14:textId="41C83204"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MAXT0621102013</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039E0DED"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 xml:space="preserve">国外马克思主义学术前沿  </w:t>
            </w:r>
          </w:p>
          <w:p w14:paraId="6188E34F" w14:textId="77777777" w:rsidR="0021650C" w:rsidRPr="00161051" w:rsidRDefault="0021650C" w:rsidP="005A33CF">
            <w:pPr>
              <w:spacing w:line="240" w:lineRule="exact"/>
              <w:rPr>
                <w:rFonts w:ascii="Times New Roman" w:hAnsi="Times New Roman" w:cs="Times New Roman"/>
                <w:sz w:val="18"/>
                <w:szCs w:val="18"/>
              </w:rPr>
            </w:pPr>
            <w:r w:rsidRPr="00161051">
              <w:rPr>
                <w:rFonts w:ascii="Times New Roman" w:hAnsi="Times New Roman" w:cs="Times New Roman"/>
                <w:kern w:val="0"/>
                <w:sz w:val="18"/>
                <w:szCs w:val="21"/>
              </w:rPr>
              <w:t xml:space="preserve">Special issues on foreign Marxism </w:t>
            </w:r>
            <w:r w:rsidRPr="00161051">
              <w:rPr>
                <w:rFonts w:ascii="Times New Roman" w:hAnsi="Times New Roman" w:cs="Times New Roman"/>
                <w:kern w:val="0"/>
                <w:szCs w:val="21"/>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B853FF7"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21F3C0A6"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1F325295"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国外马</w:t>
            </w:r>
          </w:p>
        </w:tc>
        <w:tc>
          <w:tcPr>
            <w:tcW w:w="709" w:type="dxa"/>
            <w:tcBorders>
              <w:top w:val="single" w:sz="6" w:space="0" w:color="auto"/>
              <w:left w:val="single" w:sz="6" w:space="0" w:color="auto"/>
              <w:bottom w:val="single" w:sz="6" w:space="0" w:color="auto"/>
              <w:right w:val="single" w:sz="4" w:space="0" w:color="auto"/>
            </w:tcBorders>
          </w:tcPr>
          <w:p w14:paraId="6896F365" w14:textId="77777777" w:rsidR="0021650C" w:rsidRPr="00B612CF" w:rsidRDefault="0021650C" w:rsidP="005A33CF">
            <w:pPr>
              <w:jc w:val="center"/>
              <w:rPr>
                <w:rFonts w:asciiTheme="minorEastAsia" w:hAnsiTheme="minorEastAsia"/>
                <w:sz w:val="18"/>
                <w:szCs w:val="18"/>
              </w:rPr>
            </w:pPr>
          </w:p>
        </w:tc>
      </w:tr>
      <w:tr w:rsidR="0021650C" w:rsidRPr="00B612CF" w14:paraId="55D5A199" w14:textId="77777777" w:rsidTr="001D359B">
        <w:tc>
          <w:tcPr>
            <w:tcW w:w="738" w:type="dxa"/>
            <w:vMerge/>
            <w:tcBorders>
              <w:left w:val="single" w:sz="4" w:space="0" w:color="auto"/>
              <w:right w:val="single" w:sz="6" w:space="0" w:color="auto"/>
            </w:tcBorders>
            <w:vAlign w:val="center"/>
          </w:tcPr>
          <w:p w14:paraId="7CB01B42"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0B12B715" w14:textId="4472DCEA"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MAXT0621102011</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8064DA9"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国外共产党人对马克思主义的研究</w:t>
            </w:r>
          </w:p>
          <w:p w14:paraId="54DE2C9A" w14:textId="77777777" w:rsidR="0021650C" w:rsidRPr="00D50B08" w:rsidRDefault="0021650C" w:rsidP="005A33CF">
            <w:pPr>
              <w:spacing w:line="240" w:lineRule="exact"/>
              <w:rPr>
                <w:rFonts w:asciiTheme="minorEastAsia" w:hAnsiTheme="minorEastAsia"/>
                <w:sz w:val="18"/>
                <w:szCs w:val="18"/>
              </w:rPr>
            </w:pPr>
            <w:r w:rsidRPr="00161051">
              <w:rPr>
                <w:rFonts w:ascii="Times New Roman" w:hAnsi="Times New Roman" w:cs="Times New Roman"/>
                <w:sz w:val="18"/>
                <w:szCs w:val="18"/>
              </w:rPr>
              <w:t>Foreign Communist study of Marxism</w:t>
            </w:r>
          </w:p>
        </w:tc>
        <w:tc>
          <w:tcPr>
            <w:tcW w:w="567" w:type="dxa"/>
            <w:tcBorders>
              <w:top w:val="single" w:sz="6" w:space="0" w:color="auto"/>
              <w:left w:val="single" w:sz="6" w:space="0" w:color="auto"/>
              <w:bottom w:val="single" w:sz="6" w:space="0" w:color="auto"/>
              <w:right w:val="single" w:sz="6" w:space="0" w:color="auto"/>
            </w:tcBorders>
            <w:vAlign w:val="center"/>
          </w:tcPr>
          <w:p w14:paraId="6A61F279"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4AA006B0"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782D7C01"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国外马</w:t>
            </w:r>
          </w:p>
        </w:tc>
        <w:tc>
          <w:tcPr>
            <w:tcW w:w="709" w:type="dxa"/>
            <w:tcBorders>
              <w:top w:val="single" w:sz="6" w:space="0" w:color="auto"/>
              <w:left w:val="single" w:sz="6" w:space="0" w:color="auto"/>
              <w:bottom w:val="single" w:sz="6" w:space="0" w:color="auto"/>
              <w:right w:val="single" w:sz="4" w:space="0" w:color="auto"/>
            </w:tcBorders>
          </w:tcPr>
          <w:p w14:paraId="03FB2C0D" w14:textId="77777777" w:rsidR="0021650C" w:rsidRPr="00B612CF" w:rsidRDefault="0021650C" w:rsidP="005A33CF">
            <w:pPr>
              <w:jc w:val="center"/>
              <w:rPr>
                <w:rFonts w:asciiTheme="minorEastAsia" w:hAnsiTheme="minorEastAsia"/>
                <w:sz w:val="18"/>
                <w:szCs w:val="18"/>
              </w:rPr>
            </w:pPr>
          </w:p>
        </w:tc>
      </w:tr>
      <w:tr w:rsidR="0021650C" w:rsidRPr="00B612CF" w14:paraId="407AE306" w14:textId="77777777" w:rsidTr="001D359B">
        <w:tc>
          <w:tcPr>
            <w:tcW w:w="738" w:type="dxa"/>
            <w:vMerge/>
            <w:tcBorders>
              <w:left w:val="single" w:sz="4" w:space="0" w:color="auto"/>
              <w:right w:val="single" w:sz="6" w:space="0" w:color="auto"/>
            </w:tcBorders>
            <w:vAlign w:val="center"/>
          </w:tcPr>
          <w:p w14:paraId="7FA5513B"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042A3ECC" w14:textId="5A3B425B"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MAXT0621102018</w:t>
            </w:r>
          </w:p>
        </w:tc>
        <w:tc>
          <w:tcPr>
            <w:tcW w:w="4394" w:type="dxa"/>
            <w:gridSpan w:val="2"/>
            <w:tcBorders>
              <w:top w:val="single" w:sz="6" w:space="0" w:color="auto"/>
              <w:left w:val="single" w:sz="6" w:space="0" w:color="auto"/>
              <w:bottom w:val="single" w:sz="6" w:space="0" w:color="auto"/>
              <w:right w:val="single" w:sz="6" w:space="0" w:color="auto"/>
            </w:tcBorders>
          </w:tcPr>
          <w:p w14:paraId="4322B9EA"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党</w:t>
            </w:r>
            <w:r w:rsidR="006B2239">
              <w:rPr>
                <w:rFonts w:asciiTheme="minorEastAsia" w:hAnsiTheme="minorEastAsia" w:hint="eastAsia"/>
                <w:sz w:val="18"/>
                <w:szCs w:val="18"/>
              </w:rPr>
              <w:t>内法规与立法建设研究</w:t>
            </w:r>
          </w:p>
          <w:p w14:paraId="63B7BD0C" w14:textId="26431AFA" w:rsidR="00C05D4E" w:rsidRPr="00D50B08" w:rsidRDefault="00C05D4E" w:rsidP="005A33CF">
            <w:pPr>
              <w:spacing w:line="240" w:lineRule="exact"/>
              <w:rPr>
                <w:rFonts w:asciiTheme="minorEastAsia" w:hAnsiTheme="minorEastAsia"/>
                <w:sz w:val="18"/>
                <w:szCs w:val="18"/>
              </w:rPr>
            </w:pPr>
            <w:r w:rsidRPr="00C05D4E">
              <w:rPr>
                <w:rFonts w:ascii="Times New Roman" w:hAnsi="Times New Roman" w:cs="Times New Roman"/>
                <w:sz w:val="18"/>
                <w:szCs w:val="18"/>
              </w:rPr>
              <w:t>Research of Establishing the Inner-party Laws and the National Laws</w:t>
            </w:r>
          </w:p>
        </w:tc>
        <w:tc>
          <w:tcPr>
            <w:tcW w:w="567" w:type="dxa"/>
            <w:tcBorders>
              <w:top w:val="single" w:sz="6" w:space="0" w:color="auto"/>
              <w:left w:val="single" w:sz="6" w:space="0" w:color="auto"/>
              <w:bottom w:val="single" w:sz="6" w:space="0" w:color="auto"/>
              <w:right w:val="single" w:sz="6" w:space="0" w:color="auto"/>
            </w:tcBorders>
            <w:vAlign w:val="center"/>
          </w:tcPr>
          <w:p w14:paraId="1ADC6441"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13FEE4DD"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w:t>
            </w:r>
            <w:r>
              <w:rPr>
                <w:rFonts w:asciiTheme="minorEastAsia" w:hAnsiTheme="minorEastAsia" w:hint="eastAsia"/>
                <w:sz w:val="18"/>
                <w:szCs w:val="18"/>
              </w:rPr>
              <w:t>秋季</w:t>
            </w:r>
          </w:p>
        </w:tc>
        <w:tc>
          <w:tcPr>
            <w:tcW w:w="851" w:type="dxa"/>
            <w:tcBorders>
              <w:top w:val="single" w:sz="6" w:space="0" w:color="auto"/>
              <w:left w:val="single" w:sz="6" w:space="0" w:color="auto"/>
              <w:bottom w:val="single" w:sz="6" w:space="0" w:color="auto"/>
              <w:right w:val="single" w:sz="4" w:space="0" w:color="auto"/>
            </w:tcBorders>
            <w:vAlign w:val="center"/>
          </w:tcPr>
          <w:p w14:paraId="349E9E32"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党建</w:t>
            </w:r>
          </w:p>
        </w:tc>
        <w:tc>
          <w:tcPr>
            <w:tcW w:w="709" w:type="dxa"/>
            <w:tcBorders>
              <w:top w:val="single" w:sz="6" w:space="0" w:color="auto"/>
              <w:left w:val="single" w:sz="6" w:space="0" w:color="auto"/>
              <w:bottom w:val="single" w:sz="6" w:space="0" w:color="auto"/>
              <w:right w:val="single" w:sz="4" w:space="0" w:color="auto"/>
            </w:tcBorders>
          </w:tcPr>
          <w:p w14:paraId="4427A893" w14:textId="77777777" w:rsidR="0021650C" w:rsidRPr="00B612CF" w:rsidRDefault="0021650C" w:rsidP="005A33CF">
            <w:pPr>
              <w:jc w:val="center"/>
              <w:rPr>
                <w:rFonts w:asciiTheme="minorEastAsia" w:hAnsiTheme="minorEastAsia"/>
                <w:sz w:val="18"/>
                <w:szCs w:val="18"/>
              </w:rPr>
            </w:pPr>
          </w:p>
        </w:tc>
      </w:tr>
      <w:tr w:rsidR="0021650C" w:rsidRPr="00B612CF" w14:paraId="62934332" w14:textId="77777777" w:rsidTr="001D359B">
        <w:tc>
          <w:tcPr>
            <w:tcW w:w="738" w:type="dxa"/>
            <w:vMerge/>
            <w:tcBorders>
              <w:left w:val="single" w:sz="4" w:space="0" w:color="auto"/>
              <w:right w:val="single" w:sz="6" w:space="0" w:color="auto"/>
            </w:tcBorders>
            <w:vAlign w:val="center"/>
          </w:tcPr>
          <w:p w14:paraId="45642BEE"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2EF61FA1" w14:textId="77777777" w:rsidR="0021650C" w:rsidRPr="00496AA0" w:rsidRDefault="0021650C" w:rsidP="001D359B">
            <w:pPr>
              <w:jc w:val="center"/>
              <w:rPr>
                <w:rFonts w:ascii="Times New Roman" w:hAnsi="Times New Roman" w:cs="Times New Roman"/>
                <w:sz w:val="18"/>
                <w:szCs w:val="18"/>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6AF02DD"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党的执政方式和执政能力研究</w:t>
            </w:r>
          </w:p>
          <w:p w14:paraId="332838FC" w14:textId="239357F7" w:rsidR="00CE2AC0" w:rsidRPr="00CE2AC0" w:rsidRDefault="00CE2AC0" w:rsidP="005A33CF">
            <w:pPr>
              <w:spacing w:line="240" w:lineRule="exact"/>
              <w:rPr>
                <w:rFonts w:ascii="Times New Roman" w:hAnsi="Times New Roman" w:cs="Times New Roman"/>
                <w:sz w:val="18"/>
                <w:szCs w:val="18"/>
              </w:rPr>
            </w:pPr>
            <w:r w:rsidRPr="00CE2AC0">
              <w:rPr>
                <w:rFonts w:ascii="Times New Roman" w:hAnsi="Times New Roman" w:cs="Times New Roman"/>
                <w:sz w:val="18"/>
                <w:szCs w:val="18"/>
              </w:rPr>
              <w:t>study of the party's ruling style and ability</w:t>
            </w:r>
          </w:p>
        </w:tc>
        <w:tc>
          <w:tcPr>
            <w:tcW w:w="567" w:type="dxa"/>
            <w:tcBorders>
              <w:top w:val="single" w:sz="6" w:space="0" w:color="auto"/>
              <w:left w:val="single" w:sz="6" w:space="0" w:color="auto"/>
              <w:bottom w:val="single" w:sz="6" w:space="0" w:color="auto"/>
              <w:right w:val="single" w:sz="6" w:space="0" w:color="auto"/>
            </w:tcBorders>
            <w:vAlign w:val="center"/>
          </w:tcPr>
          <w:p w14:paraId="291ED8B1"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1F6BBA2C"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02D1E27C"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党建</w:t>
            </w:r>
          </w:p>
        </w:tc>
        <w:tc>
          <w:tcPr>
            <w:tcW w:w="709" w:type="dxa"/>
            <w:tcBorders>
              <w:top w:val="single" w:sz="6" w:space="0" w:color="auto"/>
              <w:left w:val="single" w:sz="6" w:space="0" w:color="auto"/>
              <w:bottom w:val="single" w:sz="6" w:space="0" w:color="auto"/>
              <w:right w:val="single" w:sz="4" w:space="0" w:color="auto"/>
            </w:tcBorders>
          </w:tcPr>
          <w:p w14:paraId="48EA60E0" w14:textId="77777777" w:rsidR="0021650C" w:rsidRPr="00B612CF" w:rsidRDefault="0021650C" w:rsidP="005A33CF">
            <w:pPr>
              <w:jc w:val="center"/>
              <w:rPr>
                <w:rFonts w:asciiTheme="minorEastAsia" w:hAnsiTheme="minorEastAsia"/>
                <w:sz w:val="18"/>
                <w:szCs w:val="18"/>
              </w:rPr>
            </w:pPr>
          </w:p>
        </w:tc>
      </w:tr>
      <w:tr w:rsidR="0021650C" w:rsidRPr="00B612CF" w14:paraId="583ACD0A" w14:textId="77777777" w:rsidTr="001D359B">
        <w:tc>
          <w:tcPr>
            <w:tcW w:w="738" w:type="dxa"/>
            <w:vMerge/>
            <w:tcBorders>
              <w:left w:val="single" w:sz="4" w:space="0" w:color="auto"/>
              <w:bottom w:val="single" w:sz="4" w:space="0" w:color="auto"/>
              <w:right w:val="single" w:sz="6" w:space="0" w:color="auto"/>
            </w:tcBorders>
            <w:vAlign w:val="center"/>
          </w:tcPr>
          <w:p w14:paraId="4685D37E" w14:textId="77777777" w:rsidR="0021650C" w:rsidRDefault="0021650C" w:rsidP="00E746B6">
            <w:pPr>
              <w:jc w:val="center"/>
              <w:rPr>
                <w:rFonts w:asciiTheme="minorEastAsia" w:hAnsiTheme="minorEastAsia"/>
                <w:szCs w:val="21"/>
              </w:rPr>
            </w:pPr>
          </w:p>
        </w:tc>
        <w:tc>
          <w:tcPr>
            <w:tcW w:w="1673" w:type="dxa"/>
            <w:tcBorders>
              <w:top w:val="single" w:sz="6" w:space="0" w:color="auto"/>
              <w:left w:val="single" w:sz="6" w:space="0" w:color="auto"/>
              <w:bottom w:val="single" w:sz="6" w:space="0" w:color="auto"/>
              <w:right w:val="single" w:sz="6" w:space="0" w:color="auto"/>
            </w:tcBorders>
            <w:vAlign w:val="center"/>
          </w:tcPr>
          <w:p w14:paraId="170F6C0E" w14:textId="7B4D5CBD" w:rsidR="0021650C" w:rsidRPr="00496AA0" w:rsidRDefault="00496AA0" w:rsidP="001D359B">
            <w:pPr>
              <w:jc w:val="center"/>
              <w:rPr>
                <w:rFonts w:ascii="Times New Roman" w:hAnsi="Times New Roman" w:cs="Times New Roman"/>
                <w:sz w:val="18"/>
                <w:szCs w:val="18"/>
              </w:rPr>
            </w:pPr>
            <w:r w:rsidRPr="00496AA0">
              <w:rPr>
                <w:rFonts w:ascii="Times New Roman" w:hAnsi="Times New Roman" w:cs="Times New Roman" w:hint="eastAsia"/>
                <w:sz w:val="18"/>
                <w:szCs w:val="18"/>
              </w:rPr>
              <w:t>MAXT0621102019</w:t>
            </w: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2970A935" w14:textId="77777777" w:rsidR="0021650C" w:rsidRDefault="0021650C" w:rsidP="005A33CF">
            <w:pPr>
              <w:spacing w:line="240" w:lineRule="exact"/>
              <w:rPr>
                <w:rFonts w:asciiTheme="minorEastAsia" w:hAnsiTheme="minorEastAsia"/>
                <w:sz w:val="18"/>
                <w:szCs w:val="18"/>
              </w:rPr>
            </w:pPr>
            <w:r w:rsidRPr="00D50B08">
              <w:rPr>
                <w:rFonts w:asciiTheme="minorEastAsia" w:hAnsiTheme="minorEastAsia" w:hint="eastAsia"/>
                <w:sz w:val="18"/>
                <w:szCs w:val="18"/>
              </w:rPr>
              <w:t>基层党的建设专题研究</w:t>
            </w:r>
          </w:p>
          <w:p w14:paraId="45B12269" w14:textId="51454511" w:rsidR="00CE2AC0" w:rsidRPr="00CE2AC0" w:rsidRDefault="00CE2AC0" w:rsidP="005A33CF">
            <w:pPr>
              <w:spacing w:line="240" w:lineRule="exact"/>
              <w:rPr>
                <w:rFonts w:ascii="Times New Roman" w:hAnsi="Times New Roman" w:cs="Times New Roman"/>
                <w:sz w:val="18"/>
                <w:szCs w:val="18"/>
              </w:rPr>
            </w:pPr>
            <w:r w:rsidRPr="00CE2AC0">
              <w:rPr>
                <w:rFonts w:ascii="Times New Roman" w:hAnsi="Times New Roman" w:cs="Times New Roman"/>
                <w:sz w:val="18"/>
                <w:szCs w:val="18"/>
              </w:rPr>
              <w:t>special study on the construction of grass roots party</w:t>
            </w:r>
          </w:p>
        </w:tc>
        <w:tc>
          <w:tcPr>
            <w:tcW w:w="567" w:type="dxa"/>
            <w:tcBorders>
              <w:top w:val="single" w:sz="6" w:space="0" w:color="auto"/>
              <w:left w:val="single" w:sz="6" w:space="0" w:color="auto"/>
              <w:bottom w:val="single" w:sz="6" w:space="0" w:color="auto"/>
              <w:right w:val="single" w:sz="6" w:space="0" w:color="auto"/>
            </w:tcBorders>
            <w:vAlign w:val="center"/>
          </w:tcPr>
          <w:p w14:paraId="3782015E"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14:paraId="117B4A38"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第一学年春季</w:t>
            </w:r>
          </w:p>
        </w:tc>
        <w:tc>
          <w:tcPr>
            <w:tcW w:w="851" w:type="dxa"/>
            <w:tcBorders>
              <w:top w:val="single" w:sz="6" w:space="0" w:color="auto"/>
              <w:left w:val="single" w:sz="6" w:space="0" w:color="auto"/>
              <w:bottom w:val="single" w:sz="6" w:space="0" w:color="auto"/>
              <w:right w:val="single" w:sz="4" w:space="0" w:color="auto"/>
            </w:tcBorders>
            <w:vAlign w:val="center"/>
          </w:tcPr>
          <w:p w14:paraId="41DAFC5E" w14:textId="77777777" w:rsidR="0021650C" w:rsidRPr="00D50B08" w:rsidRDefault="0021650C" w:rsidP="005A33CF">
            <w:pPr>
              <w:jc w:val="center"/>
              <w:rPr>
                <w:rFonts w:asciiTheme="minorEastAsia" w:hAnsiTheme="minorEastAsia"/>
                <w:sz w:val="18"/>
                <w:szCs w:val="18"/>
              </w:rPr>
            </w:pPr>
            <w:r w:rsidRPr="00D50B08">
              <w:rPr>
                <w:rFonts w:asciiTheme="minorEastAsia" w:hAnsiTheme="minorEastAsia"/>
                <w:sz w:val="18"/>
                <w:szCs w:val="18"/>
              </w:rPr>
              <w:t>党建</w:t>
            </w:r>
          </w:p>
        </w:tc>
        <w:tc>
          <w:tcPr>
            <w:tcW w:w="709" w:type="dxa"/>
            <w:tcBorders>
              <w:top w:val="single" w:sz="6" w:space="0" w:color="auto"/>
              <w:left w:val="single" w:sz="6" w:space="0" w:color="auto"/>
              <w:bottom w:val="single" w:sz="6" w:space="0" w:color="auto"/>
              <w:right w:val="single" w:sz="4" w:space="0" w:color="auto"/>
            </w:tcBorders>
          </w:tcPr>
          <w:p w14:paraId="09107A91" w14:textId="77777777" w:rsidR="0021650C" w:rsidRPr="00B612CF" w:rsidRDefault="0021650C" w:rsidP="005A33CF">
            <w:pPr>
              <w:jc w:val="center"/>
              <w:rPr>
                <w:rFonts w:asciiTheme="minorEastAsia" w:hAnsiTheme="minorEastAsia"/>
                <w:sz w:val="18"/>
                <w:szCs w:val="18"/>
              </w:rPr>
            </w:pPr>
          </w:p>
        </w:tc>
      </w:tr>
      <w:tr w:rsidR="0021650C" w:rsidRPr="00B612CF" w14:paraId="642312A4" w14:textId="77777777" w:rsidTr="00210376">
        <w:trPr>
          <w:trHeight w:val="649"/>
        </w:trPr>
        <w:tc>
          <w:tcPr>
            <w:tcW w:w="738" w:type="dxa"/>
            <w:tcBorders>
              <w:top w:val="single" w:sz="4" w:space="0" w:color="auto"/>
              <w:left w:val="single" w:sz="4" w:space="0" w:color="auto"/>
              <w:bottom w:val="single" w:sz="4" w:space="0" w:color="auto"/>
              <w:right w:val="single" w:sz="6" w:space="0" w:color="auto"/>
            </w:tcBorders>
            <w:vAlign w:val="center"/>
          </w:tcPr>
          <w:p w14:paraId="62D8D398" w14:textId="77777777" w:rsidR="0021650C" w:rsidRDefault="0021650C" w:rsidP="00E746B6">
            <w:pPr>
              <w:jc w:val="center"/>
              <w:rPr>
                <w:rFonts w:asciiTheme="minorEastAsia" w:hAnsiTheme="minorEastAsia"/>
                <w:b/>
                <w:szCs w:val="21"/>
              </w:rPr>
            </w:pPr>
            <w:r>
              <w:rPr>
                <w:rFonts w:asciiTheme="minorEastAsia" w:hAnsiTheme="minorEastAsia" w:hint="eastAsia"/>
                <w:b/>
                <w:szCs w:val="21"/>
              </w:rPr>
              <w:t>跨学科/跨</w:t>
            </w:r>
            <w:r>
              <w:rPr>
                <w:rFonts w:asciiTheme="minorEastAsia" w:hAnsiTheme="minorEastAsia"/>
                <w:b/>
                <w:szCs w:val="21"/>
              </w:rPr>
              <w:t>专业</w:t>
            </w:r>
            <w:r>
              <w:rPr>
                <w:rFonts w:asciiTheme="minorEastAsia" w:hAnsiTheme="minorEastAsia" w:hint="eastAsia"/>
                <w:b/>
                <w:szCs w:val="21"/>
              </w:rPr>
              <w:t>课程</w:t>
            </w:r>
          </w:p>
        </w:tc>
        <w:tc>
          <w:tcPr>
            <w:tcW w:w="1673" w:type="dxa"/>
            <w:tcBorders>
              <w:top w:val="single" w:sz="6" w:space="0" w:color="auto"/>
              <w:left w:val="single" w:sz="6" w:space="0" w:color="auto"/>
              <w:bottom w:val="single" w:sz="6" w:space="0" w:color="auto"/>
              <w:right w:val="single" w:sz="6" w:space="0" w:color="auto"/>
            </w:tcBorders>
          </w:tcPr>
          <w:p w14:paraId="333A5BB1" w14:textId="77777777" w:rsidR="0021650C" w:rsidRDefault="0021650C" w:rsidP="00E746B6">
            <w:pPr>
              <w:rPr>
                <w:rFonts w:asciiTheme="minorEastAsia" w:hAnsiTheme="minorEastAsia"/>
                <w:sz w:val="18"/>
                <w:szCs w:val="18"/>
              </w:rPr>
            </w:pPr>
          </w:p>
        </w:tc>
        <w:tc>
          <w:tcPr>
            <w:tcW w:w="4394" w:type="dxa"/>
            <w:gridSpan w:val="2"/>
            <w:tcBorders>
              <w:top w:val="single" w:sz="6" w:space="0" w:color="auto"/>
              <w:left w:val="single" w:sz="6" w:space="0" w:color="auto"/>
              <w:bottom w:val="single" w:sz="6" w:space="0" w:color="auto"/>
              <w:right w:val="single" w:sz="6" w:space="0" w:color="auto"/>
            </w:tcBorders>
            <w:vAlign w:val="center"/>
          </w:tcPr>
          <w:p w14:paraId="60DC573C" w14:textId="77777777" w:rsidR="0021650C" w:rsidRDefault="0021650C" w:rsidP="005A33CF">
            <w:pPr>
              <w:spacing w:line="240" w:lineRule="exact"/>
              <w:rPr>
                <w:rFonts w:asciiTheme="minorEastAsia" w:hAnsiTheme="minorEastAsia"/>
                <w:sz w:val="18"/>
                <w:szCs w:val="18"/>
              </w:rPr>
            </w:pPr>
            <w:r>
              <w:rPr>
                <w:rFonts w:asciiTheme="minorEastAsia" w:hAnsiTheme="minorEastAsia" w:hint="eastAsia"/>
                <w:sz w:val="18"/>
                <w:szCs w:val="18"/>
              </w:rPr>
              <w:t>跨</w:t>
            </w:r>
            <w:r>
              <w:rPr>
                <w:rFonts w:asciiTheme="minorEastAsia" w:hAnsiTheme="minorEastAsia"/>
                <w:sz w:val="18"/>
                <w:szCs w:val="18"/>
              </w:rPr>
              <w:t>学科</w:t>
            </w:r>
            <w:r>
              <w:rPr>
                <w:rFonts w:asciiTheme="minorEastAsia" w:hAnsiTheme="minorEastAsia" w:hint="eastAsia"/>
                <w:sz w:val="18"/>
                <w:szCs w:val="18"/>
              </w:rPr>
              <w:t>/专业选修课1</w:t>
            </w:r>
          </w:p>
        </w:tc>
        <w:tc>
          <w:tcPr>
            <w:tcW w:w="567" w:type="dxa"/>
            <w:tcBorders>
              <w:top w:val="single" w:sz="6" w:space="0" w:color="auto"/>
              <w:left w:val="single" w:sz="6" w:space="0" w:color="auto"/>
              <w:bottom w:val="single" w:sz="6" w:space="0" w:color="auto"/>
              <w:right w:val="single" w:sz="6" w:space="0" w:color="auto"/>
            </w:tcBorders>
            <w:vAlign w:val="center"/>
          </w:tcPr>
          <w:p w14:paraId="000B9302" w14:textId="77777777" w:rsidR="0021650C" w:rsidRDefault="00210376" w:rsidP="005A33CF">
            <w:pPr>
              <w:jc w:val="center"/>
              <w:rPr>
                <w:rFonts w:asciiTheme="minorEastAsia" w:hAnsiTheme="minorEastAsia"/>
                <w:szCs w:val="21"/>
              </w:rPr>
            </w:pPr>
            <w:r>
              <w:rPr>
                <w:rFonts w:asciiTheme="minorEastAsia" w:hAnsiTheme="minorEastAsia" w:hint="eastAsia"/>
                <w:szCs w:val="21"/>
              </w:rPr>
              <w:t>2</w:t>
            </w:r>
          </w:p>
        </w:tc>
        <w:tc>
          <w:tcPr>
            <w:tcW w:w="1417" w:type="dxa"/>
            <w:tcBorders>
              <w:top w:val="single" w:sz="6" w:space="0" w:color="auto"/>
              <w:left w:val="single" w:sz="6" w:space="0" w:color="auto"/>
              <w:bottom w:val="single" w:sz="6" w:space="0" w:color="auto"/>
              <w:right w:val="single" w:sz="6" w:space="0" w:color="auto"/>
            </w:tcBorders>
            <w:vAlign w:val="center"/>
          </w:tcPr>
          <w:p w14:paraId="57137104" w14:textId="77777777" w:rsidR="0021650C" w:rsidRPr="00B612CF" w:rsidRDefault="00210376" w:rsidP="005A33CF">
            <w:pPr>
              <w:jc w:val="center"/>
              <w:rPr>
                <w:rFonts w:asciiTheme="minorEastAsia" w:hAnsiTheme="minorEastAsia"/>
                <w:sz w:val="18"/>
                <w:szCs w:val="18"/>
              </w:rPr>
            </w:pPr>
            <w:r>
              <w:rPr>
                <w:rFonts w:asciiTheme="minorEastAsia" w:hAnsiTheme="minorEastAsia"/>
                <w:sz w:val="18"/>
                <w:szCs w:val="18"/>
              </w:rPr>
              <w:t>春</w:t>
            </w:r>
            <w:r>
              <w:rPr>
                <w:rFonts w:asciiTheme="minorEastAsia" w:hAnsiTheme="minorEastAsia" w:hint="eastAsia"/>
                <w:sz w:val="18"/>
                <w:szCs w:val="18"/>
              </w:rPr>
              <w:t>/秋</w:t>
            </w:r>
          </w:p>
        </w:tc>
        <w:tc>
          <w:tcPr>
            <w:tcW w:w="851" w:type="dxa"/>
            <w:tcBorders>
              <w:top w:val="single" w:sz="6" w:space="0" w:color="auto"/>
              <w:left w:val="single" w:sz="6" w:space="0" w:color="auto"/>
              <w:bottom w:val="single" w:sz="6" w:space="0" w:color="auto"/>
              <w:right w:val="single" w:sz="4" w:space="0" w:color="auto"/>
            </w:tcBorders>
            <w:vAlign w:val="center"/>
          </w:tcPr>
          <w:p w14:paraId="1FE396A0" w14:textId="77777777" w:rsidR="0021650C" w:rsidRPr="00B612CF" w:rsidRDefault="00210376" w:rsidP="005A33CF">
            <w:pPr>
              <w:jc w:val="center"/>
              <w:rPr>
                <w:rFonts w:asciiTheme="minorEastAsia" w:hAnsiTheme="minorEastAsia"/>
                <w:sz w:val="18"/>
                <w:szCs w:val="18"/>
              </w:rPr>
            </w:pPr>
            <w:r>
              <w:rPr>
                <w:rFonts w:asciiTheme="minorEastAsia" w:hAnsiTheme="minorEastAsia"/>
                <w:sz w:val="18"/>
                <w:szCs w:val="18"/>
              </w:rPr>
              <w:t>全部</w:t>
            </w:r>
          </w:p>
        </w:tc>
        <w:tc>
          <w:tcPr>
            <w:tcW w:w="709" w:type="dxa"/>
            <w:tcBorders>
              <w:top w:val="single" w:sz="6" w:space="0" w:color="auto"/>
              <w:left w:val="single" w:sz="6" w:space="0" w:color="auto"/>
              <w:bottom w:val="single" w:sz="6" w:space="0" w:color="auto"/>
              <w:right w:val="single" w:sz="4" w:space="0" w:color="auto"/>
            </w:tcBorders>
          </w:tcPr>
          <w:p w14:paraId="79163603" w14:textId="77777777" w:rsidR="0021650C" w:rsidRDefault="0021650C" w:rsidP="005A33CF">
            <w:pPr>
              <w:jc w:val="center"/>
              <w:rPr>
                <w:rFonts w:asciiTheme="minorEastAsia" w:hAnsiTheme="minorEastAsia"/>
                <w:sz w:val="18"/>
                <w:szCs w:val="18"/>
              </w:rPr>
            </w:pPr>
          </w:p>
        </w:tc>
      </w:tr>
      <w:tr w:rsidR="0021650C" w14:paraId="4E660ED9" w14:textId="77777777" w:rsidTr="00210376">
        <w:tc>
          <w:tcPr>
            <w:tcW w:w="738" w:type="dxa"/>
            <w:tcBorders>
              <w:top w:val="single" w:sz="4" w:space="0" w:color="auto"/>
              <w:left w:val="single" w:sz="4" w:space="0" w:color="auto"/>
              <w:bottom w:val="single" w:sz="4" w:space="0" w:color="auto"/>
              <w:right w:val="single" w:sz="6" w:space="0" w:color="auto"/>
            </w:tcBorders>
            <w:vAlign w:val="center"/>
          </w:tcPr>
          <w:p w14:paraId="308EF9AB" w14:textId="77777777" w:rsidR="0021650C" w:rsidRDefault="0021650C" w:rsidP="00E746B6">
            <w:pPr>
              <w:jc w:val="center"/>
              <w:rPr>
                <w:rFonts w:asciiTheme="minorEastAsia" w:hAnsiTheme="minorEastAsia"/>
                <w:b/>
                <w:szCs w:val="21"/>
              </w:rPr>
            </w:pPr>
            <w:r>
              <w:rPr>
                <w:rFonts w:asciiTheme="minorEastAsia" w:hAnsiTheme="minorEastAsia" w:hint="eastAsia"/>
                <w:b/>
                <w:szCs w:val="21"/>
              </w:rPr>
              <w:t>非学位</w:t>
            </w:r>
            <w:r>
              <w:rPr>
                <w:rFonts w:asciiTheme="minorEastAsia" w:hAnsiTheme="minorEastAsia"/>
                <w:b/>
                <w:szCs w:val="21"/>
              </w:rPr>
              <w:t>课程</w:t>
            </w:r>
          </w:p>
        </w:tc>
        <w:tc>
          <w:tcPr>
            <w:tcW w:w="1673" w:type="dxa"/>
            <w:tcBorders>
              <w:top w:val="single" w:sz="6" w:space="0" w:color="auto"/>
              <w:left w:val="single" w:sz="6" w:space="0" w:color="auto"/>
              <w:bottom w:val="single" w:sz="6" w:space="0" w:color="auto"/>
              <w:right w:val="single" w:sz="6" w:space="0" w:color="auto"/>
            </w:tcBorders>
          </w:tcPr>
          <w:p w14:paraId="780CD1A9" w14:textId="77777777" w:rsidR="0021650C" w:rsidRDefault="0021650C" w:rsidP="00E746B6">
            <w:pPr>
              <w:jc w:val="center"/>
              <w:rPr>
                <w:rFonts w:ascii="宋体" w:hAnsi="宋体" w:cs="宋体"/>
                <w:color w:val="000000"/>
                <w:kern w:val="0"/>
                <w:sz w:val="18"/>
                <w:szCs w:val="18"/>
              </w:rPr>
            </w:pPr>
          </w:p>
        </w:tc>
        <w:tc>
          <w:tcPr>
            <w:tcW w:w="7938" w:type="dxa"/>
            <w:gridSpan w:val="6"/>
            <w:tcBorders>
              <w:right w:val="single" w:sz="4" w:space="0" w:color="auto"/>
            </w:tcBorders>
            <w:shd w:val="clear" w:color="auto" w:fill="auto"/>
          </w:tcPr>
          <w:p w14:paraId="5B36190E" w14:textId="77777777" w:rsidR="00CE2AC0" w:rsidRPr="00E746B6" w:rsidRDefault="00CE2AC0" w:rsidP="005A33CF">
            <w:pPr>
              <w:widowControl/>
              <w:spacing w:line="240" w:lineRule="exact"/>
              <w:jc w:val="left"/>
              <w:rPr>
                <w:rFonts w:asciiTheme="minorEastAsia" w:hAnsiTheme="minorEastAsia" w:cs="Times New Roman"/>
                <w:sz w:val="18"/>
                <w:szCs w:val="21"/>
              </w:rPr>
            </w:pPr>
          </w:p>
          <w:p w14:paraId="1ED4379C" w14:textId="75E4B91B" w:rsidR="0021650C" w:rsidRDefault="00CE2AC0" w:rsidP="005A33CF">
            <w:pPr>
              <w:widowControl/>
              <w:spacing w:line="240" w:lineRule="exact"/>
              <w:jc w:val="left"/>
            </w:pPr>
            <w:r w:rsidRPr="00E746B6">
              <w:rPr>
                <w:rFonts w:asciiTheme="minorEastAsia" w:hAnsiTheme="minorEastAsia" w:cs="Times New Roman" w:hint="eastAsia"/>
                <w:sz w:val="18"/>
                <w:szCs w:val="21"/>
              </w:rPr>
              <w:t>跨学科入学的研究生，在导师指导下补修本学科硕士研究生专业的有关课程，至少补修1门</w:t>
            </w:r>
          </w:p>
        </w:tc>
      </w:tr>
      <w:tr w:rsidR="0021650C" w14:paraId="3532D78F" w14:textId="77777777" w:rsidTr="00210376">
        <w:trPr>
          <w:trHeight w:val="540"/>
        </w:trPr>
        <w:tc>
          <w:tcPr>
            <w:tcW w:w="738" w:type="dxa"/>
            <w:tcBorders>
              <w:top w:val="single" w:sz="4" w:space="0" w:color="auto"/>
              <w:left w:val="single" w:sz="4" w:space="0" w:color="auto"/>
              <w:bottom w:val="single" w:sz="4" w:space="0" w:color="auto"/>
              <w:right w:val="single" w:sz="6" w:space="0" w:color="auto"/>
            </w:tcBorders>
            <w:vAlign w:val="center"/>
          </w:tcPr>
          <w:p w14:paraId="3C5476FF" w14:textId="77777777" w:rsidR="0021650C" w:rsidRDefault="0021650C" w:rsidP="00E746B6">
            <w:pPr>
              <w:jc w:val="center"/>
              <w:rPr>
                <w:rFonts w:asciiTheme="minorEastAsia" w:hAnsiTheme="minorEastAsia"/>
                <w:b/>
                <w:szCs w:val="21"/>
              </w:rPr>
            </w:pPr>
            <w:r>
              <w:rPr>
                <w:rFonts w:asciiTheme="minorEastAsia" w:hAnsiTheme="minorEastAsia" w:hint="eastAsia"/>
                <w:b/>
                <w:szCs w:val="21"/>
              </w:rPr>
              <w:t>总学分</w:t>
            </w:r>
          </w:p>
        </w:tc>
        <w:tc>
          <w:tcPr>
            <w:tcW w:w="1673" w:type="dxa"/>
            <w:tcBorders>
              <w:top w:val="single" w:sz="6" w:space="0" w:color="auto"/>
              <w:left w:val="single" w:sz="6" w:space="0" w:color="auto"/>
              <w:bottom w:val="single" w:sz="4" w:space="0" w:color="auto"/>
              <w:right w:val="single" w:sz="6" w:space="0" w:color="auto"/>
            </w:tcBorders>
          </w:tcPr>
          <w:p w14:paraId="0F65D827" w14:textId="77777777" w:rsidR="0021650C" w:rsidRDefault="0021650C" w:rsidP="00E746B6">
            <w:pPr>
              <w:rPr>
                <w:rFonts w:asciiTheme="minorEastAsia" w:hAnsiTheme="minorEastAsia"/>
                <w:sz w:val="18"/>
                <w:szCs w:val="18"/>
              </w:rPr>
            </w:pPr>
          </w:p>
        </w:tc>
        <w:tc>
          <w:tcPr>
            <w:tcW w:w="3572" w:type="dxa"/>
            <w:tcBorders>
              <w:top w:val="single" w:sz="4" w:space="0" w:color="auto"/>
              <w:left w:val="single" w:sz="6" w:space="0" w:color="auto"/>
              <w:bottom w:val="single" w:sz="6" w:space="0" w:color="auto"/>
              <w:right w:val="single" w:sz="6" w:space="0" w:color="auto"/>
            </w:tcBorders>
            <w:vAlign w:val="center"/>
          </w:tcPr>
          <w:p w14:paraId="5121F688" w14:textId="77777777" w:rsidR="0021650C" w:rsidRDefault="0021650C" w:rsidP="005A33CF">
            <w:pPr>
              <w:spacing w:line="240" w:lineRule="exact"/>
              <w:rPr>
                <w:rFonts w:asciiTheme="minorEastAsia" w:hAnsiTheme="minorEastAsia"/>
                <w:sz w:val="18"/>
                <w:szCs w:val="18"/>
              </w:rPr>
            </w:pPr>
            <w:r>
              <w:rPr>
                <w:rFonts w:asciiTheme="minorEastAsia" w:hAnsiTheme="minorEastAsia" w:hint="eastAsia"/>
                <w:sz w:val="18"/>
                <w:szCs w:val="18"/>
              </w:rPr>
              <w:t>普通博士研究生</w:t>
            </w:r>
          </w:p>
        </w:tc>
        <w:tc>
          <w:tcPr>
            <w:tcW w:w="4366" w:type="dxa"/>
            <w:gridSpan w:val="5"/>
            <w:tcBorders>
              <w:top w:val="single" w:sz="4" w:space="0" w:color="auto"/>
              <w:bottom w:val="single" w:sz="4" w:space="0" w:color="auto"/>
              <w:right w:val="single" w:sz="4" w:space="0" w:color="auto"/>
            </w:tcBorders>
            <w:shd w:val="clear" w:color="auto" w:fill="auto"/>
            <w:vAlign w:val="center"/>
          </w:tcPr>
          <w:p w14:paraId="1EFB993F" w14:textId="77777777" w:rsidR="0021650C" w:rsidRDefault="00210376" w:rsidP="005A33CF">
            <w:pPr>
              <w:widowControl/>
              <w:spacing w:line="240" w:lineRule="exact"/>
              <w:jc w:val="center"/>
            </w:pPr>
            <w:r>
              <w:rPr>
                <w:rFonts w:hint="eastAsia"/>
              </w:rPr>
              <w:t>22</w:t>
            </w:r>
          </w:p>
        </w:tc>
      </w:tr>
    </w:tbl>
    <w:p w14:paraId="0FA93BA6" w14:textId="77777777" w:rsidR="001A2B23" w:rsidRDefault="001A2B23" w:rsidP="00E746B6">
      <w:pPr>
        <w:jc w:val="center"/>
        <w:rPr>
          <w:rFonts w:asciiTheme="minorEastAsia" w:hAnsiTheme="minorEastAsia"/>
          <w:b/>
          <w:sz w:val="32"/>
          <w:szCs w:val="32"/>
        </w:rPr>
      </w:pPr>
      <w:bookmarkStart w:id="3" w:name="_GoBack"/>
      <w:bookmarkEnd w:id="3"/>
    </w:p>
    <w:sectPr w:rsidR="001A2B23">
      <w:footerReference w:type="default" r:id="rId10"/>
      <w:pgSz w:w="11906" w:h="16838"/>
      <w:pgMar w:top="1440" w:right="1021" w:bottom="1440"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CA4ED" w14:textId="77777777" w:rsidR="003C1229" w:rsidRDefault="003C1229">
      <w:r>
        <w:separator/>
      </w:r>
    </w:p>
  </w:endnote>
  <w:endnote w:type="continuationSeparator" w:id="0">
    <w:p w14:paraId="1A67C7E5" w14:textId="77777777" w:rsidR="003C1229" w:rsidRDefault="003C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2640"/>
      <w:docPartObj>
        <w:docPartGallery w:val="AutoText"/>
      </w:docPartObj>
    </w:sdtPr>
    <w:sdtEndPr/>
    <w:sdtContent>
      <w:sdt>
        <w:sdtPr>
          <w:id w:val="1728636285"/>
          <w:docPartObj>
            <w:docPartGallery w:val="AutoText"/>
          </w:docPartObj>
        </w:sdtPr>
        <w:sdtEndPr/>
        <w:sdtContent>
          <w:p w14:paraId="1D4F4150" w14:textId="77777777" w:rsidR="00496AA0" w:rsidRDefault="00496AA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77DBC">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77DBC">
              <w:rPr>
                <w:b/>
                <w:bCs/>
                <w:noProof/>
              </w:rPr>
              <w:t>8</w:t>
            </w:r>
            <w:r>
              <w:rPr>
                <w:b/>
                <w:bCs/>
                <w:sz w:val="24"/>
                <w:szCs w:val="24"/>
              </w:rPr>
              <w:fldChar w:fldCharType="end"/>
            </w:r>
          </w:p>
        </w:sdtContent>
      </w:sdt>
    </w:sdtContent>
  </w:sdt>
  <w:p w14:paraId="048961D9" w14:textId="77777777" w:rsidR="00496AA0" w:rsidRDefault="00496A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8CE78" w14:textId="77777777" w:rsidR="003C1229" w:rsidRDefault="003C1229">
      <w:r>
        <w:separator/>
      </w:r>
    </w:p>
  </w:footnote>
  <w:footnote w:type="continuationSeparator" w:id="0">
    <w:p w14:paraId="5F842126" w14:textId="77777777" w:rsidR="003C1229" w:rsidRDefault="003C1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D29"/>
    <w:multiLevelType w:val="hybridMultilevel"/>
    <w:tmpl w:val="B5A03B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B9C0DD5"/>
    <w:multiLevelType w:val="hybridMultilevel"/>
    <w:tmpl w:val="9B4C46DA"/>
    <w:lvl w:ilvl="0" w:tplc="0F5A4FE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F465532"/>
    <w:multiLevelType w:val="hybridMultilevel"/>
    <w:tmpl w:val="B5A03B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6FB7309"/>
    <w:multiLevelType w:val="hybridMultilevel"/>
    <w:tmpl w:val="EB024F84"/>
    <w:lvl w:ilvl="0" w:tplc="0F5A4FE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4A"/>
    <w:rsid w:val="00012196"/>
    <w:rsid w:val="00026C22"/>
    <w:rsid w:val="00027E6F"/>
    <w:rsid w:val="000365B6"/>
    <w:rsid w:val="00043436"/>
    <w:rsid w:val="000446E6"/>
    <w:rsid w:val="00064549"/>
    <w:rsid w:val="00072580"/>
    <w:rsid w:val="00077D94"/>
    <w:rsid w:val="000854DE"/>
    <w:rsid w:val="00086B54"/>
    <w:rsid w:val="000D1A5B"/>
    <w:rsid w:val="000D74E7"/>
    <w:rsid w:val="000E18C1"/>
    <w:rsid w:val="000E2818"/>
    <w:rsid w:val="00101B84"/>
    <w:rsid w:val="00106A3E"/>
    <w:rsid w:val="00113BAC"/>
    <w:rsid w:val="001321E3"/>
    <w:rsid w:val="00155E7E"/>
    <w:rsid w:val="00156549"/>
    <w:rsid w:val="00160DC6"/>
    <w:rsid w:val="00161051"/>
    <w:rsid w:val="00173A34"/>
    <w:rsid w:val="001751DB"/>
    <w:rsid w:val="001772B1"/>
    <w:rsid w:val="00180746"/>
    <w:rsid w:val="0019458E"/>
    <w:rsid w:val="001A2B23"/>
    <w:rsid w:val="001B54C8"/>
    <w:rsid w:val="001C2DD7"/>
    <w:rsid w:val="001D359B"/>
    <w:rsid w:val="001F6A09"/>
    <w:rsid w:val="00200B91"/>
    <w:rsid w:val="00210376"/>
    <w:rsid w:val="0021650C"/>
    <w:rsid w:val="00221A09"/>
    <w:rsid w:val="00226EFE"/>
    <w:rsid w:val="00232E32"/>
    <w:rsid w:val="002452E0"/>
    <w:rsid w:val="00253F2F"/>
    <w:rsid w:val="0026288C"/>
    <w:rsid w:val="00262F7E"/>
    <w:rsid w:val="00264E7E"/>
    <w:rsid w:val="00270A23"/>
    <w:rsid w:val="002715A6"/>
    <w:rsid w:val="00275B7F"/>
    <w:rsid w:val="002760F4"/>
    <w:rsid w:val="00277DBC"/>
    <w:rsid w:val="00284BBB"/>
    <w:rsid w:val="002900A4"/>
    <w:rsid w:val="002933B7"/>
    <w:rsid w:val="002B34F6"/>
    <w:rsid w:val="002D456B"/>
    <w:rsid w:val="002E06EB"/>
    <w:rsid w:val="002E1498"/>
    <w:rsid w:val="002F35DA"/>
    <w:rsid w:val="00315291"/>
    <w:rsid w:val="00327BEB"/>
    <w:rsid w:val="0034180D"/>
    <w:rsid w:val="00344466"/>
    <w:rsid w:val="0035141E"/>
    <w:rsid w:val="003653A1"/>
    <w:rsid w:val="0036663E"/>
    <w:rsid w:val="00372E8C"/>
    <w:rsid w:val="003800E8"/>
    <w:rsid w:val="003824E5"/>
    <w:rsid w:val="0038669A"/>
    <w:rsid w:val="003874AD"/>
    <w:rsid w:val="00393965"/>
    <w:rsid w:val="003A5C91"/>
    <w:rsid w:val="003B2DE8"/>
    <w:rsid w:val="003B3350"/>
    <w:rsid w:val="003C1229"/>
    <w:rsid w:val="003C2748"/>
    <w:rsid w:val="003C5868"/>
    <w:rsid w:val="003D25CB"/>
    <w:rsid w:val="003E039F"/>
    <w:rsid w:val="003F6B11"/>
    <w:rsid w:val="004026DD"/>
    <w:rsid w:val="00410A14"/>
    <w:rsid w:val="0041454D"/>
    <w:rsid w:val="00433492"/>
    <w:rsid w:val="004337A2"/>
    <w:rsid w:val="00440921"/>
    <w:rsid w:val="0044755C"/>
    <w:rsid w:val="004532E3"/>
    <w:rsid w:val="00457EE7"/>
    <w:rsid w:val="0046503C"/>
    <w:rsid w:val="004713FA"/>
    <w:rsid w:val="00471CA6"/>
    <w:rsid w:val="00481430"/>
    <w:rsid w:val="004853DF"/>
    <w:rsid w:val="00486AB7"/>
    <w:rsid w:val="00496AA0"/>
    <w:rsid w:val="004B0352"/>
    <w:rsid w:val="004B3FA8"/>
    <w:rsid w:val="004E766C"/>
    <w:rsid w:val="00503575"/>
    <w:rsid w:val="00524C67"/>
    <w:rsid w:val="00540DF9"/>
    <w:rsid w:val="00542074"/>
    <w:rsid w:val="00545F66"/>
    <w:rsid w:val="00546F9D"/>
    <w:rsid w:val="005510E4"/>
    <w:rsid w:val="00581A42"/>
    <w:rsid w:val="00583584"/>
    <w:rsid w:val="00592DA2"/>
    <w:rsid w:val="005A0CC6"/>
    <w:rsid w:val="005A33CF"/>
    <w:rsid w:val="005B64BC"/>
    <w:rsid w:val="005D7A80"/>
    <w:rsid w:val="005E5133"/>
    <w:rsid w:val="005F2D87"/>
    <w:rsid w:val="005F76D9"/>
    <w:rsid w:val="005F7808"/>
    <w:rsid w:val="00604019"/>
    <w:rsid w:val="00611894"/>
    <w:rsid w:val="00624941"/>
    <w:rsid w:val="006504E6"/>
    <w:rsid w:val="00664960"/>
    <w:rsid w:val="00665C43"/>
    <w:rsid w:val="00665C5C"/>
    <w:rsid w:val="00671D24"/>
    <w:rsid w:val="00685449"/>
    <w:rsid w:val="006B2239"/>
    <w:rsid w:val="006B2376"/>
    <w:rsid w:val="006B5F99"/>
    <w:rsid w:val="006B65DB"/>
    <w:rsid w:val="006C6A95"/>
    <w:rsid w:val="006C7842"/>
    <w:rsid w:val="006D7800"/>
    <w:rsid w:val="006E4AD9"/>
    <w:rsid w:val="006F578A"/>
    <w:rsid w:val="00704511"/>
    <w:rsid w:val="007123FC"/>
    <w:rsid w:val="00727153"/>
    <w:rsid w:val="00736EC4"/>
    <w:rsid w:val="00740585"/>
    <w:rsid w:val="00741441"/>
    <w:rsid w:val="00751812"/>
    <w:rsid w:val="00755C5C"/>
    <w:rsid w:val="00764E53"/>
    <w:rsid w:val="007665E2"/>
    <w:rsid w:val="00772BE2"/>
    <w:rsid w:val="00775C87"/>
    <w:rsid w:val="00777F36"/>
    <w:rsid w:val="00796EA2"/>
    <w:rsid w:val="007A0505"/>
    <w:rsid w:val="007A7458"/>
    <w:rsid w:val="007C530E"/>
    <w:rsid w:val="007C668A"/>
    <w:rsid w:val="007D3D26"/>
    <w:rsid w:val="007F21C0"/>
    <w:rsid w:val="007F3BDD"/>
    <w:rsid w:val="0081595C"/>
    <w:rsid w:val="00817DAB"/>
    <w:rsid w:val="00820D96"/>
    <w:rsid w:val="00826BFF"/>
    <w:rsid w:val="0083551F"/>
    <w:rsid w:val="00880F1C"/>
    <w:rsid w:val="00882C12"/>
    <w:rsid w:val="008A4DE1"/>
    <w:rsid w:val="008D4A00"/>
    <w:rsid w:val="008E1569"/>
    <w:rsid w:val="008E1F9E"/>
    <w:rsid w:val="008E4E24"/>
    <w:rsid w:val="008F3F20"/>
    <w:rsid w:val="009006BD"/>
    <w:rsid w:val="00910CFB"/>
    <w:rsid w:val="00923561"/>
    <w:rsid w:val="00930F90"/>
    <w:rsid w:val="0094698B"/>
    <w:rsid w:val="0097387E"/>
    <w:rsid w:val="00990157"/>
    <w:rsid w:val="0099606D"/>
    <w:rsid w:val="009A68E4"/>
    <w:rsid w:val="009B0E5A"/>
    <w:rsid w:val="009B6A07"/>
    <w:rsid w:val="009C182E"/>
    <w:rsid w:val="009D28EB"/>
    <w:rsid w:val="00A0028B"/>
    <w:rsid w:val="00A261BB"/>
    <w:rsid w:val="00A567AA"/>
    <w:rsid w:val="00A65AF2"/>
    <w:rsid w:val="00A67C5E"/>
    <w:rsid w:val="00A70B14"/>
    <w:rsid w:val="00A739C2"/>
    <w:rsid w:val="00AA7EEB"/>
    <w:rsid w:val="00AE23BE"/>
    <w:rsid w:val="00AE58CB"/>
    <w:rsid w:val="00AF2648"/>
    <w:rsid w:val="00AF2FD8"/>
    <w:rsid w:val="00B37AFC"/>
    <w:rsid w:val="00B6067E"/>
    <w:rsid w:val="00B612CF"/>
    <w:rsid w:val="00B7426F"/>
    <w:rsid w:val="00B74A9D"/>
    <w:rsid w:val="00B82817"/>
    <w:rsid w:val="00BA64CB"/>
    <w:rsid w:val="00BA6BF2"/>
    <w:rsid w:val="00BC0998"/>
    <w:rsid w:val="00BC1E20"/>
    <w:rsid w:val="00BC3CFB"/>
    <w:rsid w:val="00BD077B"/>
    <w:rsid w:val="00BE5230"/>
    <w:rsid w:val="00BE5299"/>
    <w:rsid w:val="00BE5F4A"/>
    <w:rsid w:val="00BE649C"/>
    <w:rsid w:val="00BF41D2"/>
    <w:rsid w:val="00C05D4E"/>
    <w:rsid w:val="00C068C9"/>
    <w:rsid w:val="00C070E2"/>
    <w:rsid w:val="00C155C6"/>
    <w:rsid w:val="00C35707"/>
    <w:rsid w:val="00C37A98"/>
    <w:rsid w:val="00C4173E"/>
    <w:rsid w:val="00C5080F"/>
    <w:rsid w:val="00C569E7"/>
    <w:rsid w:val="00C56BEA"/>
    <w:rsid w:val="00C614CD"/>
    <w:rsid w:val="00C64A27"/>
    <w:rsid w:val="00C67EBC"/>
    <w:rsid w:val="00C73925"/>
    <w:rsid w:val="00C77387"/>
    <w:rsid w:val="00C822B4"/>
    <w:rsid w:val="00CA1D8D"/>
    <w:rsid w:val="00CC44BA"/>
    <w:rsid w:val="00CC5DF2"/>
    <w:rsid w:val="00CC7E60"/>
    <w:rsid w:val="00CE27A4"/>
    <w:rsid w:val="00CE2AC0"/>
    <w:rsid w:val="00CF2C32"/>
    <w:rsid w:val="00D009A9"/>
    <w:rsid w:val="00D00D6E"/>
    <w:rsid w:val="00D1577F"/>
    <w:rsid w:val="00D17041"/>
    <w:rsid w:val="00D30746"/>
    <w:rsid w:val="00D34F56"/>
    <w:rsid w:val="00D40EF9"/>
    <w:rsid w:val="00D50B08"/>
    <w:rsid w:val="00D53CB7"/>
    <w:rsid w:val="00D646F2"/>
    <w:rsid w:val="00D724FA"/>
    <w:rsid w:val="00D840F7"/>
    <w:rsid w:val="00D97187"/>
    <w:rsid w:val="00DA66DA"/>
    <w:rsid w:val="00DB56D6"/>
    <w:rsid w:val="00DC6532"/>
    <w:rsid w:val="00DD29CE"/>
    <w:rsid w:val="00E00185"/>
    <w:rsid w:val="00E052D0"/>
    <w:rsid w:val="00E06665"/>
    <w:rsid w:val="00E12F4E"/>
    <w:rsid w:val="00E346E1"/>
    <w:rsid w:val="00E362F8"/>
    <w:rsid w:val="00E46B36"/>
    <w:rsid w:val="00E62490"/>
    <w:rsid w:val="00E746B6"/>
    <w:rsid w:val="00E83D17"/>
    <w:rsid w:val="00E903C5"/>
    <w:rsid w:val="00EA3021"/>
    <w:rsid w:val="00EB2CBF"/>
    <w:rsid w:val="00EC1E85"/>
    <w:rsid w:val="00EC2B5A"/>
    <w:rsid w:val="00EC7C5B"/>
    <w:rsid w:val="00EE2FD6"/>
    <w:rsid w:val="00EE6504"/>
    <w:rsid w:val="00EF0C13"/>
    <w:rsid w:val="00EF7416"/>
    <w:rsid w:val="00F17824"/>
    <w:rsid w:val="00F22B56"/>
    <w:rsid w:val="00F33870"/>
    <w:rsid w:val="00F3460F"/>
    <w:rsid w:val="00F34C02"/>
    <w:rsid w:val="00F54FEA"/>
    <w:rsid w:val="00F56F61"/>
    <w:rsid w:val="00F57603"/>
    <w:rsid w:val="00F57BE0"/>
    <w:rsid w:val="00F61B09"/>
    <w:rsid w:val="00F81E16"/>
    <w:rsid w:val="00F87DE6"/>
    <w:rsid w:val="00F945D2"/>
    <w:rsid w:val="00F9625C"/>
    <w:rsid w:val="00FA379B"/>
    <w:rsid w:val="00FA55E9"/>
    <w:rsid w:val="00FB4B9C"/>
    <w:rsid w:val="00FB7BBB"/>
    <w:rsid w:val="00FE2649"/>
    <w:rsid w:val="00FF2919"/>
    <w:rsid w:val="04276397"/>
    <w:rsid w:val="06AB1B6A"/>
    <w:rsid w:val="0D097A64"/>
    <w:rsid w:val="27391AC1"/>
    <w:rsid w:val="43D535FF"/>
    <w:rsid w:val="4AA67BE3"/>
    <w:rsid w:val="57F06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3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character" w:customStyle="1" w:styleId="Char">
    <w:name w:val="批注框文本 Char"/>
    <w:basedOn w:val="a0"/>
    <w:link w:val="a3"/>
    <w:uiPriority w:val="99"/>
    <w:semiHidden/>
    <w:rPr>
      <w:sz w:val="18"/>
      <w:szCs w:val="18"/>
    </w:rPr>
  </w:style>
  <w:style w:type="paragraph" w:customStyle="1" w:styleId="Default">
    <w:name w:val="Default"/>
    <w:rsid w:val="00433492"/>
    <w:pPr>
      <w:widowControl w:val="0"/>
      <w:autoSpaceDE w:val="0"/>
      <w:autoSpaceDN w:val="0"/>
      <w:adjustRightInd w:val="0"/>
    </w:pPr>
    <w:rPr>
      <w:rFonts w:ascii="宋体" w:hAnsiTheme="minorHAnsi" w:cs="宋体"/>
      <w:color w:val="000000"/>
      <w:sz w:val="24"/>
      <w:szCs w:val="24"/>
    </w:rPr>
  </w:style>
  <w:style w:type="paragraph" w:styleId="a6">
    <w:name w:val="Plain Text"/>
    <w:basedOn w:val="a"/>
    <w:link w:val="Char2"/>
    <w:unhideWhenUsed/>
    <w:rsid w:val="00481430"/>
    <w:rPr>
      <w:rFonts w:ascii="宋体" w:eastAsia="宋体" w:hAnsi="Courier New" w:cs="Times New Roman"/>
      <w:szCs w:val="20"/>
    </w:rPr>
  </w:style>
  <w:style w:type="character" w:customStyle="1" w:styleId="Char2">
    <w:name w:val="纯文本 Char"/>
    <w:basedOn w:val="a0"/>
    <w:link w:val="a6"/>
    <w:rsid w:val="00481430"/>
    <w:rPr>
      <w:rFonts w:ascii="宋体" w:hAnsi="Courier New"/>
      <w:kern w:val="2"/>
      <w:sz w:val="21"/>
    </w:rPr>
  </w:style>
  <w:style w:type="paragraph" w:styleId="a7">
    <w:name w:val="List Paragraph"/>
    <w:basedOn w:val="a"/>
    <w:uiPriority w:val="34"/>
    <w:qFormat/>
    <w:rsid w:val="00503575"/>
    <w:pPr>
      <w:ind w:firstLineChars="200" w:firstLine="420"/>
    </w:pPr>
    <w:rPr>
      <w:rFonts w:ascii="Calibri" w:eastAsia="宋体" w:hAnsi="Calibri" w:cs="Times New Roman"/>
    </w:rPr>
  </w:style>
  <w:style w:type="character" w:customStyle="1" w:styleId="ng-binding">
    <w:name w:val="ng-binding"/>
    <w:basedOn w:val="a0"/>
    <w:rsid w:val="00496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HTMLChar">
    <w:name w:val="HTML 预设格式 Char"/>
    <w:basedOn w:val="a0"/>
    <w:link w:val="HTML"/>
    <w:uiPriority w:val="99"/>
    <w:semiHidden/>
    <w:qFormat/>
    <w:rPr>
      <w:rFonts w:ascii="Arial" w:eastAsia="宋体" w:hAnsi="Arial" w:cs="Arial"/>
      <w:kern w:val="0"/>
      <w:sz w:val="24"/>
      <w:szCs w:val="24"/>
    </w:rPr>
  </w:style>
  <w:style w:type="paragraph" w:customStyle="1" w:styleId="TableParagraph">
    <w:name w:val="Table Paragraph"/>
    <w:basedOn w:val="a"/>
    <w:uiPriority w:val="1"/>
    <w:qFormat/>
    <w:pPr>
      <w:jc w:val="left"/>
    </w:pPr>
    <w:rPr>
      <w:kern w:val="0"/>
      <w:sz w:val="22"/>
      <w:lang w:eastAsia="en-US"/>
    </w:rPr>
  </w:style>
  <w:style w:type="character" w:customStyle="1" w:styleId="Char">
    <w:name w:val="批注框文本 Char"/>
    <w:basedOn w:val="a0"/>
    <w:link w:val="a3"/>
    <w:uiPriority w:val="99"/>
    <w:semiHidden/>
    <w:rPr>
      <w:sz w:val="18"/>
      <w:szCs w:val="18"/>
    </w:rPr>
  </w:style>
  <w:style w:type="paragraph" w:customStyle="1" w:styleId="Default">
    <w:name w:val="Default"/>
    <w:rsid w:val="00433492"/>
    <w:pPr>
      <w:widowControl w:val="0"/>
      <w:autoSpaceDE w:val="0"/>
      <w:autoSpaceDN w:val="0"/>
      <w:adjustRightInd w:val="0"/>
    </w:pPr>
    <w:rPr>
      <w:rFonts w:ascii="宋体" w:hAnsiTheme="minorHAnsi" w:cs="宋体"/>
      <w:color w:val="000000"/>
      <w:sz w:val="24"/>
      <w:szCs w:val="24"/>
    </w:rPr>
  </w:style>
  <w:style w:type="paragraph" w:styleId="a6">
    <w:name w:val="Plain Text"/>
    <w:basedOn w:val="a"/>
    <w:link w:val="Char2"/>
    <w:unhideWhenUsed/>
    <w:rsid w:val="00481430"/>
    <w:rPr>
      <w:rFonts w:ascii="宋体" w:eastAsia="宋体" w:hAnsi="Courier New" w:cs="Times New Roman"/>
      <w:szCs w:val="20"/>
    </w:rPr>
  </w:style>
  <w:style w:type="character" w:customStyle="1" w:styleId="Char2">
    <w:name w:val="纯文本 Char"/>
    <w:basedOn w:val="a0"/>
    <w:link w:val="a6"/>
    <w:rsid w:val="00481430"/>
    <w:rPr>
      <w:rFonts w:ascii="宋体" w:hAnsi="Courier New"/>
      <w:kern w:val="2"/>
      <w:sz w:val="21"/>
    </w:rPr>
  </w:style>
  <w:style w:type="paragraph" w:styleId="a7">
    <w:name w:val="List Paragraph"/>
    <w:basedOn w:val="a"/>
    <w:uiPriority w:val="34"/>
    <w:qFormat/>
    <w:rsid w:val="00503575"/>
    <w:pPr>
      <w:ind w:firstLineChars="200" w:firstLine="420"/>
    </w:pPr>
    <w:rPr>
      <w:rFonts w:ascii="Calibri" w:eastAsia="宋体" w:hAnsi="Calibri" w:cs="Times New Roman"/>
    </w:rPr>
  </w:style>
  <w:style w:type="character" w:customStyle="1" w:styleId="ng-binding">
    <w:name w:val="ng-binding"/>
    <w:basedOn w:val="a0"/>
    <w:rsid w:val="0049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23">
      <w:bodyDiv w:val="1"/>
      <w:marLeft w:val="0"/>
      <w:marRight w:val="0"/>
      <w:marTop w:val="0"/>
      <w:marBottom w:val="0"/>
      <w:divBdr>
        <w:top w:val="none" w:sz="0" w:space="0" w:color="auto"/>
        <w:left w:val="none" w:sz="0" w:space="0" w:color="auto"/>
        <w:bottom w:val="none" w:sz="0" w:space="0" w:color="auto"/>
        <w:right w:val="none" w:sz="0" w:space="0" w:color="auto"/>
      </w:divBdr>
    </w:div>
    <w:div w:id="239560082">
      <w:bodyDiv w:val="1"/>
      <w:marLeft w:val="0"/>
      <w:marRight w:val="0"/>
      <w:marTop w:val="0"/>
      <w:marBottom w:val="0"/>
      <w:divBdr>
        <w:top w:val="none" w:sz="0" w:space="0" w:color="auto"/>
        <w:left w:val="none" w:sz="0" w:space="0" w:color="auto"/>
        <w:bottom w:val="none" w:sz="0" w:space="0" w:color="auto"/>
        <w:right w:val="none" w:sz="0" w:space="0" w:color="auto"/>
      </w:divBdr>
    </w:div>
    <w:div w:id="828793800">
      <w:bodyDiv w:val="1"/>
      <w:marLeft w:val="0"/>
      <w:marRight w:val="0"/>
      <w:marTop w:val="0"/>
      <w:marBottom w:val="0"/>
      <w:divBdr>
        <w:top w:val="none" w:sz="0" w:space="0" w:color="auto"/>
        <w:left w:val="none" w:sz="0" w:space="0" w:color="auto"/>
        <w:bottom w:val="none" w:sz="0" w:space="0" w:color="auto"/>
        <w:right w:val="none" w:sz="0" w:space="0" w:color="auto"/>
      </w:divBdr>
    </w:div>
    <w:div w:id="1035740023">
      <w:bodyDiv w:val="1"/>
      <w:marLeft w:val="0"/>
      <w:marRight w:val="0"/>
      <w:marTop w:val="0"/>
      <w:marBottom w:val="0"/>
      <w:divBdr>
        <w:top w:val="none" w:sz="0" w:space="0" w:color="auto"/>
        <w:left w:val="none" w:sz="0" w:space="0" w:color="auto"/>
        <w:bottom w:val="none" w:sz="0" w:space="0" w:color="auto"/>
        <w:right w:val="none" w:sz="0" w:space="0" w:color="auto"/>
      </w:divBdr>
    </w:div>
    <w:div w:id="138945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A546C-4A66-4F1A-9ED9-106ECAC0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1735</Words>
  <Characters>9891</Characters>
  <Application>Microsoft Office Word</Application>
  <DocSecurity>0</DocSecurity>
  <Lines>82</Lines>
  <Paragraphs>23</Paragraphs>
  <ScaleCrop>false</ScaleCrop>
  <Company>Microsoft</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HYCui</cp:lastModifiedBy>
  <cp:revision>2</cp:revision>
  <cp:lastPrinted>2020-06-30T02:19:00Z</cp:lastPrinted>
  <dcterms:created xsi:type="dcterms:W3CDTF">2020-07-21T09:29:00Z</dcterms:created>
  <dcterms:modified xsi:type="dcterms:W3CDTF">2020-07-21T09:29:00Z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